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b22f4f76903a4df5"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236</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GAL STEJARUL</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ST6 Antreprenor în teritoriul GAL Stejarul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 </w:t>
            </w:r>
          </w:p>
        </w:tc>
        <w:tc>
          <w:tcPr>
            <w:vAlign w:val="center"/>
          </w:tcPr>
          <w:p>
            <w:r>
              <w:rPr>
                <w:rFonts w:ascii="Cambria Bold" w:hAnsi="Cambria Bold"/>
                <w:b/>
                <w:color w:val="1B4167"/>
                <w:sz w:val="24"/>
              </w:rPr>
              <w:t>Proiectul aduce valoare adăugată teritoriului GAL, în raport cu tema unificatoare a strategiei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concordanța informațiilor prezentate în Cererea de finanțare/Memoriul justificativ și Anexa 3 - Nota justificativă privind valoarea adăugată.</w:t>
            </w:r>
          </w:p>
          <w:p>
            <w:pPr>
              <w:spacing w:line="360" w:lineRule="auto"/>
              <w:ind w:left="0" w:right="0" w:firstLine="493"/>
            </w:pPr>
            <w:r>
              <w:rPr>
                <w:rFonts w:ascii="Cambria" w:hAnsi="Cambria"/>
                <w:b w:val="false"/>
                <w:sz w:val="24"/>
              </w:rPr>
              <w:t>Solicitantul trebuie să justifice valoarea adăugată pe care o va aduce proiectul propus în teritoriul GAL Stejarul. </w:t>
            </w:r>
          </w:p>
          <w:p>
            <w:pPr>
              <w:spacing w:line="360" w:lineRule="auto"/>
              <w:ind w:left="0" w:right="0" w:firstLine="493"/>
            </w:pPr>
            <w:r>
              <w:rPr>
                <w:rFonts w:ascii="Cambria" w:hAnsi="Cambria"/>
                <w:b w:val="false"/>
                <w:sz w:val="24"/>
              </w:rPr>
              <w:t>Verificarea se realizează pe baza informațiilor prezentate în Anexa 3 - Nota justificativă privind valoarea adăugată depusă de solicitant, care trebuie să evidențieze clar modul în care proiectul contribuie la dezvoltarea teritoriului GAL și se încadrează în tema unificatoare a SDL.</w:t>
            </w:r>
          </w:p>
          <w:p>
            <w:pPr>
              <w:spacing w:line="360" w:lineRule="auto"/>
              <w:ind w:left="0" w:right="0" w:firstLine="493"/>
            </w:pPr>
            <w:r>
              <w:rPr>
                <w:rFonts w:ascii="Cambria" w:hAnsi="Cambria"/>
                <w:b w:val="false"/>
                <w:sz w:val="24"/>
              </w:rPr>
              <w:t>Nota justificativă va fi analizată din perspectiva coerenței și corelării cu informațiile din Cererea de finanțare și Memoriul justificativ (daca este cazul) din perspectiva alinierii la obiectivele SDL și fișa intervenției.</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Memoriul justificativ (dacă proiectul impune)</w:t>
            </w:r>
          </w:p>
          <w:p>
            <w:pPr>
              <w:pStyle w:val="ListParagraph"/>
              <w:numPr>
                <w:ilvl w:val="0"/>
                <w:numId w:val="2"/>
              </w:numPr>
            </w:pPr>
            <w:r>
              <w:rPr>
                <w:rFonts w:ascii="Cambria" w:hAnsi="Cambria"/>
                <w:b w:val="false"/>
                <w:sz w:val="24"/>
              </w:rPr>
              <w:t>Anexa 3 - Nota justificativă privind valoarea adăugată a proiectului pentru teritoriul GAL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 </w:t>
            </w:r>
          </w:p>
        </w:tc>
        <w:tc>
          <w:tcPr>
            <w:vAlign w:val="center"/>
          </w:tcPr>
          <w:p>
            <w:r>
              <w:rPr>
                <w:rFonts w:ascii="Cambria Bold" w:hAnsi="Cambria Bold"/>
                <w:b/>
                <w:color w:val="1B4167"/>
                <w:sz w:val="24"/>
              </w:rPr>
              <w:t>Proiectul prezintă un plan de promovare, care include elemente de identitate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În etapa de evaluare a proiectului, expertul verifică documentul Anexa 2 - Planul de promovare atașat dosarului Cererii de finanțare, care trebuie să conțină acțiuni concrete de informare și vizibilitate, inclusiv menționarea GAL-ului și a finanțării LEADER.</w:t>
            </w:r>
          </w:p>
          <w:p>
            <w:pPr>
              <w:spacing w:line="360" w:lineRule="auto"/>
              <w:ind w:left="0" w:right="0" w:firstLine="493"/>
            </w:pPr>
            <w:r>
              <w:rPr>
                <w:rFonts w:ascii="Cambria" w:hAnsi="Cambria"/>
                <w:b w:val="false"/>
                <w:sz w:val="24"/>
              </w:rPr>
              <w:t>Se va verifica dacă planul de promovare conține cel puțin 2 acțiuni de promovare, corelate cu specificul proiectului.</w:t>
            </w:r>
          </w:p>
          <w:p>
            <w:pPr>
              <w:spacing w:line="360" w:lineRule="auto"/>
              <w:ind w:left="0" w:right="0" w:firstLine="493"/>
            </w:pPr>
            <w:r>
              <w:rPr>
                <w:rFonts w:ascii="Cambria" w:hAnsi="Cambria"/>
                <w:b w:val="false"/>
                <w:sz w:val="24"/>
              </w:rPr>
              <w:t>Informațiile din Planul de promovare trebuie să fie corelate cu cele din Cererea de finanțare/Memoriul justificativ.</w:t>
            </w:r>
          </w:p>
          <w:p>
            <w:pPr>
              <w:spacing w:line="360" w:lineRule="auto"/>
              <w:ind w:left="0" w:right="0" w:firstLine="493"/>
            </w:pPr>
            <w:r>
              <w:rPr>
                <w:rFonts w:ascii="Cambria" w:hAnsi="Cambria"/>
                <w:b w:val="false"/>
                <w:sz w:val="24"/>
              </w:rPr>
              <w:t>Documentul trebuie să demonstreze intenția solicitantului de a comunica publicului faptul că proiectul este finanțat prin GAL, apartenența proiectului la teritoriul GAL, recunoașterea contribuției fondurilor europene LEADER. </w:t>
            </w:r>
          </w:p>
          <w:p>
            <w:pPr>
              <w:spacing w:line="360" w:lineRule="auto"/>
              <w:ind w:left="0" w:right="0" w:firstLine="493"/>
            </w:pPr>
            <w:r>
              <w:rPr>
                <w:rFonts w:ascii="Cambria" w:hAnsi="Cambria"/>
                <w:b w:val="false"/>
                <w:sz w:val="24"/>
              </w:rPr>
              <w:t>Verificarea se va realiza atât în etapa de evaluare a proiectului, cât și la ultima tranșă de plată. GAL va verifica implementarea efectivă a acțiunilor de promovare asumate în Planul de promovare. Beneficiarii vor prezenta dovezi concrete (fotografii, capturi online, materiale tipărite, linkuri etc.) care confirmă respectarea obligației de promovare a GAL și a finanțării LEADER.</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 Memoriu justificativ</w:t>
            </w:r>
          </w:p>
          <w:p>
            <w:pPr>
              <w:pStyle w:val="ListParagraph"/>
              <w:numPr>
                <w:ilvl w:val="0"/>
                <w:numId w:val="2"/>
              </w:numPr>
            </w:pPr>
            <w:r>
              <w:rPr>
                <w:rFonts w:ascii="Cambria" w:hAnsi="Cambria"/>
                <w:b w:val="false"/>
                <w:sz w:val="24"/>
              </w:rPr>
              <w:t>Anexa 2 - Plan de promovare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 </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verifica Fisa interventiei ST6 si Ghidul solicitantului ST6 pentru a determina categoria solicitantilor eligibili. </w:t>
            </w:r>
          </w:p>
          <w:p>
            <w:pPr>
              <w:spacing w:line="360" w:lineRule="auto"/>
              <w:ind w:left="0" w:right="0" w:firstLine="493"/>
            </w:pPr>
            <w:r>
              <w:rPr>
                <w:rFonts w:ascii="Cambria" w:hAnsi="Cambria"/>
                <w:b w:val="false"/>
                <w:sz w:val="24"/>
              </w:rPr>
              <w:t>Expertul va verifica daca solicitantul se incadreaza in categoria solicitantilor eligibili, respectiv:</w:t>
            </w:r>
          </w:p>
          <w:p>
            <w:pPr>
              <w:spacing w:line="360" w:lineRule="auto"/>
              <w:ind w:left="0" w:right="0" w:firstLine="493"/>
            </w:pPr>
            <w:r>
              <w:rPr>
                <w:rFonts w:ascii="Cambria" w:hAnsi="Cambria"/>
                <w:b w:val="false"/>
                <w:sz w:val="24"/>
              </w:rPr>
              <w:t>- PFA - Persoana fizica autorizată</w:t>
            </w:r>
          </w:p>
          <w:p>
            <w:pPr>
              <w:spacing w:line="360" w:lineRule="auto"/>
              <w:ind w:left="0" w:right="0" w:firstLine="493"/>
            </w:pPr>
            <w:r>
              <w:rPr>
                <w:rFonts w:ascii="Cambria" w:hAnsi="Cambria"/>
                <w:b w:val="false"/>
                <w:sz w:val="24"/>
              </w:rPr>
              <w:t>- II - Întreprindere individual</w:t>
            </w:r>
          </w:p>
          <w:p>
            <w:pPr>
              <w:spacing w:line="360" w:lineRule="auto"/>
              <w:ind w:left="0" w:right="0" w:firstLine="493"/>
            </w:pPr>
            <w:r>
              <w:rPr>
                <w:rFonts w:ascii="Cambria" w:hAnsi="Cambria"/>
                <w:b w:val="false"/>
                <w:sz w:val="24"/>
              </w:rPr>
              <w:t>- IF - Întreprindere familială</w:t>
            </w:r>
          </w:p>
          <w:p>
            <w:pPr>
              <w:spacing w:line="360" w:lineRule="auto"/>
              <w:ind w:left="0" w:right="0" w:firstLine="493"/>
            </w:pPr>
            <w:r>
              <w:rPr>
                <w:rFonts w:ascii="Cambria" w:hAnsi="Cambria"/>
                <w:b w:val="false"/>
                <w:sz w:val="24"/>
              </w:rPr>
              <w:t>- Micrpoîntreprinderi și întreprinderi mici</w:t>
            </w:r>
          </w:p>
          <w:p>
            <w:pPr>
              <w:spacing w:line="360" w:lineRule="auto"/>
              <w:ind w:left="0" w:right="0" w:firstLine="493"/>
            </w:pPr>
            <w:r>
              <w:rPr>
                <w:rFonts w:ascii="Cambria" w:hAnsi="Cambria"/>
                <w:b w:val="false"/>
                <w:sz w:val="24"/>
              </w:rPr>
              <w:t>- Cabinet Medical Individual</w:t>
            </w:r>
          </w:p>
          <w:p>
            <w:pPr>
              <w:spacing w:line="360" w:lineRule="auto"/>
              <w:ind w:left="0" w:right="0" w:firstLine="493"/>
            </w:pPr>
            <w:r>
              <w:rPr>
                <w:rFonts w:ascii="Cambria" w:hAnsi="Cambria"/>
                <w:b w:val="false"/>
                <w:sz w:val="24"/>
              </w:rPr>
              <w:t>- Cabinet Medical Veterinar</w:t>
            </w:r>
          </w:p>
          <w:p>
            <w:pPr>
              <w:spacing w:line="360" w:lineRule="auto"/>
              <w:ind w:left="0" w:right="0" w:firstLine="493"/>
            </w:pPr>
            <w:r>
              <w:rPr>
                <w:rFonts w:ascii="Cambria" w:hAnsi="Cambria"/>
                <w:b w:val="false"/>
                <w:sz w:val="24"/>
              </w:rPr>
              <w:t>Capitalul social trebuie sa fie 100% privat.</w:t>
            </w:r>
          </w:p>
          <w:p>
            <w:pPr>
              <w:spacing w:line="360" w:lineRule="auto"/>
              <w:ind w:left="0" w:right="0" w:firstLine="493"/>
            </w:pPr>
            <w:r>
              <w:rPr>
                <w:rFonts w:ascii="Cambria" w:hAnsi="Cambria"/>
                <w:b w:val="false"/>
                <w:sz w:val="24"/>
              </w:rPr>
              <w:t>În funcție de tipul de beneficiar eligibil, expertul face următoarele verificări:</w:t>
            </w:r>
          </w:p>
          <w:p>
            <w:pPr>
              <w:spacing w:line="360" w:lineRule="auto"/>
              <w:ind w:left="0" w:right="0" w:firstLine="493"/>
            </w:pPr>
            <w:r>
              <w:rPr>
                <w:rFonts w:ascii="Cambria" w:hAnsi="Cambria"/>
                <w:b w:val="false"/>
                <w:sz w:val="24"/>
              </w:rPr>
              <w:t>a)Pentru solicitantii înregistrați în RECOM se verifică Certificatul constatator anexat proiectului.</w:t>
            </w:r>
          </w:p>
          <w:p>
            <w:pPr>
              <w:spacing w:line="360" w:lineRule="auto"/>
              <w:ind w:left="0" w:right="0" w:firstLine="493"/>
            </w:pPr>
            <w:r>
              <w:rPr>
                <w:rFonts w:ascii="Cambria" w:hAnsi="Cambria"/>
                <w:b w:val="false"/>
                <w:sz w:val="24"/>
              </w:rPr>
              <w:t>Se verifică dacă în conformitate cu Certificatul constatator emis de Oficiul Registrului Comerţului solicitantul are autorizat codul CAEN conform activităţii pentru care solicită finanţare.  </w:t>
            </w:r>
          </w:p>
          <w:p>
            <w:pPr>
              <w:spacing w:line="360" w:lineRule="auto"/>
              <w:ind w:left="0" w:right="0" w:firstLine="493"/>
            </w:pPr>
            <w:r>
              <w:rPr>
                <w:rFonts w:ascii="Cambria" w:hAnsi="Cambria"/>
                <w:b w:val="false"/>
                <w:sz w:val="24"/>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pPr>
              <w:spacing w:line="360" w:lineRule="auto"/>
              <w:ind w:left="0" w:right="0" w:firstLine="493"/>
            </w:pPr>
            <w:r>
              <w:rPr>
                <w:rFonts w:ascii="Cambria" w:hAnsi="Cambria"/>
                <w:b w:val="false"/>
                <w:color w:val="000000"/>
                <w:sz w:val="24"/>
              </w:rPr>
              <w:t>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w:t>
            </w:r>
          </w:p>
          <w:p>
            <w:pPr>
              <w:spacing w:line="360" w:lineRule="auto"/>
              <w:ind w:left="0" w:right="0" w:firstLine="493"/>
            </w:pPr>
            <w:r>
              <w:rPr>
                <w:rFonts w:ascii="Cambria" w:hAnsi="Cambria"/>
                <w:b w:val="false"/>
                <w:sz w:val="24"/>
              </w:rPr>
              <w:t>b) Pentru solicitantii care nu sunt înregistraţi în RECOM vor fi verificate actul/ actele de constituire/ recunoaştere depuse de solicitanti solicitantului dupa cum urmeaza:</w:t>
            </w:r>
          </w:p>
          <w:p>
            <w:pPr>
              <w:spacing w:line="360" w:lineRule="auto"/>
              <w:ind w:left="0" w:right="0" w:firstLine="493"/>
            </w:pPr>
            <w:r>
              <w:rPr>
                <w:rFonts w:ascii="Cambria" w:hAnsi="Cambria"/>
                <w:b w:val="false"/>
                <w:sz w:val="24"/>
              </w:rPr>
              <w:t>-              Documente specifice CMI – Certificat de Avizare a Inființării Cabinetului Medical Individual (CMI) eliberat de catre Colegiul Medicilor, document ce atestă înregistrarea în Registrul Unic al cabinetelor medicale și Certificatul de înregistrare fiscală. </w:t>
            </w:r>
          </w:p>
          <w:p>
            <w:pPr>
              <w:spacing w:line="360" w:lineRule="auto"/>
              <w:ind w:left="0" w:right="0" w:firstLine="493"/>
            </w:pPr>
            <w:r>
              <w:rPr>
                <w:rFonts w:ascii="Cambria" w:hAnsi="Cambria"/>
                <w:b w:val="false"/>
                <w:sz w:val="24"/>
              </w:rPr>
              <w:t>-              Documente specifice CMV - Certificat de înregistrare în Registrul unic al cabinetelor medicale veterinare si Certificatul de înregistarare fiscală în care se scrie obligatoriu codul de identificare fiscală. </w:t>
            </w:r>
          </w:p>
          <w:p>
            <w:pPr>
              <w:spacing w:line="360" w:lineRule="auto"/>
              <w:ind w:left="0" w:right="0" w:firstLine="493"/>
            </w:pPr>
            <w:r>
              <w:rPr>
                <w:rFonts w:ascii="Cambria" w:hAnsi="Cambria"/>
                <w:b w:val="false"/>
                <w:sz w:val="24"/>
              </w:rPr>
              <w:t>In cazul in care la Cererea de Finantare solicitantul nu a depus documentul care atesta forma de organizare acesta poate fi solicitat prin formularul E3.4 solicitare informatii suplimentare. 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w:hAnsi="Cambria"/>
                <w:b w:val="false"/>
                <w:sz w:val="24"/>
              </w:rPr>
              <w:t>Documente obligatorii:</w:t>
            </w:r>
          </w:p>
          <w:p>
            <w:pPr>
              <w:pStyle w:val="ListParagraph"/>
              <w:numPr>
                <w:ilvl w:val="0"/>
                <w:numId w:val="2"/>
              </w:numPr>
            </w:pPr>
            <w:r>
              <w:rPr>
                <w:rFonts w:ascii="Cambria" w:hAnsi="Cambria"/>
                <w:b w:val="false"/>
                <w:sz w:val="24"/>
              </w:rPr>
              <w:t>Cererea de finantare </w:t>
            </w:r>
          </w:p>
          <w:p>
            <w:pPr>
              <w:pStyle w:val="ListParagraph"/>
              <w:numPr>
                <w:ilvl w:val="0"/>
                <w:numId w:val="2"/>
              </w:numPr>
            </w:pPr>
            <w:r>
              <w:rPr>
                <w:rFonts w:ascii="Cambria" w:hAnsi="Cambria"/>
                <w:b w:val="false"/>
                <w:sz w:val="24"/>
              </w:rPr>
              <w:t>Documente care atestă forma de organizare a solicitantului</w:t>
            </w:r>
          </w:p>
          <w:p>
            <w:pPr>
              <w:pStyle w:val="ListParagraph"/>
              <w:numPr>
                <w:ilvl w:val="0"/>
                <w:numId w:val="2"/>
              </w:numPr>
            </w:pPr>
            <w:r>
              <w:rPr>
                <w:rFonts w:ascii="Cambria" w:hAnsi="Cambria"/>
                <w:b w:val="false"/>
                <w:sz w:val="24"/>
              </w:rPr>
              <w:t>Certificat constatator ONRC, emis cu cel mult 30 de zile înainte de data depunerii Cererii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 </w:t>
            </w:r>
          </w:p>
        </w:tc>
        <w:tc>
          <w:tcPr>
            <w:vAlign w:val="center"/>
          </w:tcPr>
          <w:p>
            <w:r>
              <w:rPr>
                <w:rFonts w:ascii="Cambria Bold" w:hAnsi="Cambria Bold"/>
                <w:b/>
                <w:color w:val="1B4167"/>
                <w:sz w:val="24"/>
              </w:rPr>
              <w:t>Solicitantul are sediul social și/sau punctul de lucru în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concordanța informațiilor menționate în secțiunea A8 Amplasarea proiectului, Secțiunea B - Informații privind solicitantul din Cererea de finanțare, informațiile din Memoriul justificativ (dacă este cazul) cu cele menționate în documentele privind terenul/imobilul și certificatul de înregistrare/certificatul constatator, după caz.</w:t>
            </w:r>
          </w:p>
          <w:p>
            <w:pPr>
              <w:spacing w:line="360" w:lineRule="auto"/>
              <w:ind w:left="0" w:right="0" w:firstLine="493"/>
            </w:pPr>
            <w:r>
              <w:rPr>
                <w:rFonts w:ascii="Cambria" w:hAnsi="Cambria"/>
                <w:b w:val="false"/>
                <w:sz w:val="24"/>
              </w:rPr>
              <w:t>Se verifică dacă sediul social/punctul de lucru unde se realizează investiția pentru care se solicită finanțare este amplasat în teritoriul GAL.</w:t>
            </w:r>
          </w:p>
          <w:p>
            <w:pPr>
              <w:spacing w:line="360" w:lineRule="auto"/>
              <w:ind w:left="0" w:right="0" w:firstLine="493"/>
            </w:pPr>
            <w:r>
              <w:rPr>
                <w:rFonts w:ascii="Cambria" w:hAnsi="Cambria"/>
                <w:b w:val="false"/>
                <w:sz w:val="24"/>
              </w:rPr>
              <w:t>Solicitantul poate avea sediul social și alte puncte de lucru (care nu sunt aferente investiției finanțate prin FEADR) și în afara teritoriului GAL.</w:t>
            </w:r>
          </w:p>
          <w:p>
            <w:pPr>
              <w:spacing w:line="360" w:lineRule="auto"/>
              <w:ind w:left="0" w:right="0" w:firstLine="493"/>
            </w:pPr>
            <w:r>
              <w:rPr>
                <w:rFonts w:ascii="Cambria" w:hAnsi="Cambria"/>
                <w:b w:val="false"/>
                <w:sz w:val="24"/>
              </w:rPr>
              <w:t>In situația ı̂n care punctul de lucru aferent investiției vizate de proiect nu este constituit la momentul depunerii Cererii de Finanțare, expertul</w:t>
            </w:r>
          </w:p>
          <w:p>
            <w:pPr>
              <w:spacing w:line="360" w:lineRule="auto"/>
              <w:ind w:left="0" w:right="0" w:firstLine="493"/>
            </w:pPr>
            <w:r>
              <w:rPr>
                <w:rFonts w:ascii="Cambria" w:hAnsi="Cambria"/>
                <w:b w:val="false"/>
                <w:sz w:val="24"/>
              </w:rPr>
              <w:t>verifica existenta angajamentului din Declaratia pe propria raspundere - Sectiunea F din Cererea de Finantare.</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w:hAnsi="Cambria"/>
                <w:b w:val="false"/>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Memoriul justificativ (dacă proiectul impune)</w:t>
            </w:r>
          </w:p>
          <w:p>
            <w:pPr>
              <w:pStyle w:val="ListParagraph"/>
              <w:numPr>
                <w:ilvl w:val="0"/>
                <w:numId w:val="2"/>
              </w:numPr>
            </w:pPr>
            <w:r>
              <w:rPr>
                <w:rFonts w:ascii="Cambria" w:hAnsi="Cambria"/>
                <w:b w:val="false"/>
                <w:sz w:val="24"/>
              </w:rPr>
              <w:t>Certificat constatator ONRC, emis cu cel mult 30 de zile înainte de data depunerii Cererii de finanțare</w:t>
            </w:r>
          </w:p>
          <w:p>
            <w:pPr>
              <w:pStyle w:val="ListParagraph"/>
              <w:numPr>
                <w:ilvl w:val="0"/>
                <w:numId w:val="2"/>
              </w:numPr>
            </w:pPr>
            <w:r>
              <w:rPr>
                <w:rFonts w:ascii="Cambria" w:hAnsi="Cambria"/>
                <w:b w:val="false"/>
                <w:sz w:val="24"/>
              </w:rPr>
              <w:t>Documente pe care solicitanții trebuie să le prezinte pentru terenurile și clădirile aferente obiectivelor prevăzute în proiect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 </w:t>
            </w:r>
          </w:p>
        </w:tc>
        <w:tc>
          <w:tcPr>
            <w:vAlign w:val="center"/>
          </w:tcPr>
          <w:p>
            <w:r>
              <w:rPr>
                <w:rFonts w:ascii="Cambria Bold" w:hAnsi="Cambria Bold"/>
                <w:b/>
                <w:color w:val="1B4167"/>
                <w:sz w:val="24"/>
              </w:rPr>
              <w:t>Solicitantul nu trebuie să fie în insolvență sau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Pentru verificarea acestui criteriu, expertul verifică existența pct. 20 din Declarația F din cadrul Cererii de finanțare. Dacă este cazul, se poate verifica Certificatul constatator ONRC, pentru entitățile înregistrate la Registrul Comerțului.</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w:hAnsi="Cambria"/>
                <w:b w:val="false"/>
                <w:sz w:val="24"/>
              </w:rPr>
              <w:t>Documente obligatorii:</w:t>
            </w:r>
          </w:p>
          <w:p>
            <w:pPr>
              <w:pStyle w:val="ListParagraph"/>
              <w:numPr>
                <w:ilvl w:val="0"/>
                <w:numId w:val="2"/>
              </w:numPr>
            </w:pPr>
            <w:r>
              <w:rPr>
                <w:rFonts w:ascii="Cambria" w:hAnsi="Cambria"/>
                <w:b w:val="false"/>
                <w:sz w:val="24"/>
              </w:rPr>
              <w:t>Declarația pe propria răspundere a solicitantului, sectiunea F din cererea de finantare</w:t>
            </w:r>
          </w:p>
          <w:p>
            <w:pPr>
              <w:pStyle w:val="ListParagraph"/>
              <w:numPr>
                <w:ilvl w:val="0"/>
                <w:numId w:val="2"/>
              </w:numPr>
            </w:pPr>
            <w:r>
              <w:rPr>
                <w:rFonts w:ascii="Cambria" w:hAnsi="Cambria"/>
                <w:b w:val="false"/>
                <w:sz w:val="24"/>
              </w:rPr>
              <w:t>Certificat constatator,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 </w:t>
            </w:r>
          </w:p>
        </w:tc>
        <w:tc>
          <w:tcPr>
            <w:vAlign w:val="center"/>
          </w:tcPr>
          <w:p>
            <w:r>
              <w:rPr>
                <w:rFonts w:ascii="Cambria Bold" w:hAnsi="Cambria Bold"/>
                <w:b/>
                <w:color w:val="1B4167"/>
                <w:sz w:val="24"/>
              </w:rPr>
              <w:t>Solicitantul nu are datorii la bugetul general consolidat şi la bugetele locale, atât pentru sediul social, cât şi pentru toate punctele de lucru, după caz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La depunerea cererii de finanțare, expertul verifică existența pct. 10 din Declarația F din cadrul Cererii de finanțare.</w:t>
            </w:r>
          </w:p>
          <w:p>
            <w:pPr>
              <w:spacing w:line="360" w:lineRule="auto"/>
              <w:ind w:left="0" w:right="0" w:firstLine="493"/>
            </w:pPr>
            <w:r>
              <w:rPr>
                <w:rFonts w:ascii="Cambria" w:hAnsi="Cambria"/>
                <w:b w:val="false"/>
                <w:sz w:val="24"/>
              </w:rPr>
              <w:t>Dacă în urma verificării se constată respectarea condițiilor impuse, expertul bifează DA. În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w:hAnsi="Cambria"/>
                <w:b w:val="false"/>
                <w:sz w:val="24"/>
              </w:rPr>
              <w:t>Solicitantul trebuie să demonstreze îndeplinirea acestui criteriu în etapa de contractare, prin depunerea certificatelor de atestare fiscală aferente.</w:t>
            </w:r>
          </w:p>
          <w:p>
            <w:r>
              <w:rPr>
                <w:rFonts w:ascii="Cambria Bold" w:hAnsi="Cambria Bold"/>
                <w:b/>
                <w:sz w:val="24"/>
              </w:rPr>
              <w:t>Documente obligatorii:</w:t>
            </w:r>
            <w:r>
              <w:rPr>
                <w:rFonts w:ascii="Cambria" w:hAnsi="Cambria"/>
                <w:b w:val="false"/>
                <w:sz w:val="24"/>
              </w:rPr>
              <w:t>•Declarația pe propria răspundere a solicitantului, sectiunea F din 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 </w:t>
            </w:r>
          </w:p>
        </w:tc>
        <w:tc>
          <w:tcPr>
            <w:vAlign w:val="center"/>
          </w:tcPr>
          <w:p>
            <w:r>
              <w:rPr>
                <w:rFonts w:ascii="Cambria Bold" w:hAnsi="Cambria Bold"/>
                <w:b/>
                <w:color w:val="1B4167"/>
                <w:sz w:val="24"/>
              </w:rPr>
              <w:t>Solicitantul trebuie să facă dovada proprietății/administrării bunului imobil, dacă este cazul;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dacă solicitantul a anexat cererii de finanțare înscrisuri valabile pentru o perioada de cel puțin 10 ani începând cu anul depunerii cererii de finanţare, corespunzătoare asigurării sustenabilității investiției care să certifice,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d) dreptul de uzufruct;</w:t>
            </w:r>
          </w:p>
          <w:p>
            <w:pPr>
              <w:spacing w:line="360" w:lineRule="auto"/>
              <w:ind w:left="0" w:right="0" w:firstLine="493"/>
            </w:pPr>
            <w:r>
              <w:rPr>
                <w:rFonts w:ascii="Cambria" w:hAnsi="Cambria"/>
                <w:b w:val="false"/>
                <w:sz w:val="24"/>
              </w:rPr>
              <w:t>e) dreptul de folosință cu titlul gratuit;</w:t>
            </w:r>
          </w:p>
          <w:p>
            <w:pPr>
              <w:spacing w:line="360" w:lineRule="auto"/>
              <w:ind w:left="0" w:right="0" w:firstLine="493"/>
            </w:pPr>
            <w:r>
              <w:rPr>
                <w:rFonts w:ascii="Cambria" w:hAnsi="Cambria"/>
                <w:b w:val="false"/>
                <w:sz w:val="24"/>
              </w:rPr>
              <w:t>f) împrumutul de folosință (comodat);</w:t>
            </w:r>
          </w:p>
          <w:p>
            <w:pPr>
              <w:spacing w:line="360" w:lineRule="auto"/>
              <w:ind w:left="0" w:right="0" w:firstLine="493"/>
            </w:pPr>
            <w:r>
              <w:rPr>
                <w:rFonts w:ascii="Cambria" w:hAnsi="Cambria"/>
                <w:b w:val="false"/>
                <w:sz w:val="24"/>
              </w:rPr>
              <w:t>g) dreptul de închiriere / locațiune</w:t>
            </w:r>
          </w:p>
          <w:p>
            <w:pPr>
              <w:spacing w:line="360" w:lineRule="auto"/>
              <w:ind w:left="0" w:right="0" w:firstLine="493"/>
            </w:pPr>
            <w:r>
              <w:rPr>
                <w:rFonts w:ascii="Cambria" w:hAnsi="Cambria"/>
                <w:b w:val="false"/>
                <w:sz w:val="24"/>
              </w:rPr>
              <w:t>De ex.: contract de cesiune, contract de concesiune, contract de locațiune/ închiriere, contract de comodat.</w:t>
            </w:r>
          </w:p>
          <w:p>
            <w:pPr>
              <w:spacing w:line="360" w:lineRule="auto"/>
              <w:ind w:left="0" w:right="0" w:firstLine="493"/>
            </w:pPr>
            <w:r>
              <w:rPr>
                <w:rFonts w:ascii="Cambria" w:hAnsi="Cambria"/>
                <w:b w:val="false"/>
                <w:sz w:val="24"/>
              </w:rPr>
              <w:t>Definițiile drepturilor reale/ de creanță și ale tipurilor de contracte din cadrul acestui criteriu trebuie interpretate în accepţiunea Codului Civil în vigoare la data lansării prezentului ghid.</w:t>
            </w:r>
          </w:p>
          <w:p>
            <w:pPr>
              <w:spacing w:line="360" w:lineRule="auto"/>
              <w:ind w:left="0" w:right="0" w:firstLine="493"/>
            </w:pPr>
            <w:r>
              <w:rPr>
                <w:rFonts w:ascii="Cambria" w:hAnsi="Cambria"/>
                <w:b w:val="false"/>
                <w:sz w:val="24"/>
              </w:rPr>
              <w:t>Solicitantul va atasa Extras de Carte Funciara aferent imobilului (teren/clădire) în situația în care  documentele de la a,b,c,d,e,f, g de mai sus NU sunt încheiate în formă autentică de către un notar public sau NU sunt emise de o autoritate publică sau NU sunt dobândite printr-o hotărâre judecătorească.</w:t>
            </w:r>
          </w:p>
          <w:p>
            <w:pPr>
              <w:spacing w:line="360" w:lineRule="auto"/>
              <w:ind w:left="0" w:right="0" w:firstLine="493"/>
            </w:pPr>
            <w:r>
              <w:rPr>
                <w:rFonts w:ascii="Cambria" w:hAnsi="Cambria"/>
                <w:b w:val="false"/>
                <w:sz w:val="24"/>
              </w:rPr>
              <w:t>Solicitanții trebuie să se asigure ca vor introduce datele corecte în secțiunea A10 dedicată din Cererea de finanțare.</w:t>
            </w:r>
          </w:p>
          <w:p>
            <w:pPr>
              <w:spacing w:line="360" w:lineRule="auto"/>
              <w:ind w:left="0" w:right="0" w:firstLine="493"/>
            </w:pPr>
            <w:r>
              <w:rPr>
                <w:rFonts w:ascii="Cambria Bold" w:hAnsi="Cambria Bold"/>
                <w:b/>
                <w:sz w:val="24"/>
              </w:rPr>
              <w:t>Atentie!</w:t>
            </w:r>
            <w:r>
              <w:rPr>
                <w:rFonts w:ascii="Cambria" w:hAnsi="Cambria"/>
                <w:b w:val="false"/>
                <w:sz w:val="24"/>
              </w:rPr>
              <w:t>  Verificarea extrasului de Carte funciara este necesara numai în situatia în care documentele de la a,b,c,d,e,f, g de mai sus NU sunt încheiate în formă autentică de către un notar public sau NU sunt emise de o autoritate publică sau NU sunt dobândite printr-o hotărâre judecătorească.</w:t>
            </w:r>
          </w:p>
          <w:p>
            <w:pPr>
              <w:spacing w:line="360" w:lineRule="auto"/>
              <w:ind w:left="0" w:right="0" w:firstLine="493"/>
            </w:pPr>
            <w:r>
              <w:rPr>
                <w:rFonts w:ascii="Cambria" w:hAnsi="Cambria"/>
                <w:b w:val="false"/>
                <w:sz w:val="24"/>
              </w:rPr>
              <w:t>În situația în care imobilul pe care se execută investiția nu este liber de sarcini (gajat pentru un credit) se va depune acordul creditorului privind realizarea investiției și graficul de rambursare a creditului.</w:t>
            </w:r>
          </w:p>
          <w:p>
            <w:pPr>
              <w:spacing w:line="360" w:lineRule="auto"/>
              <w:ind w:left="0" w:right="0" w:firstLine="493"/>
            </w:pPr>
            <w:r>
              <w:rPr>
                <w:rFonts w:ascii="Cambria" w:hAnsi="Cambria"/>
                <w:b w:val="false"/>
                <w:sz w:val="24"/>
              </w:rPr>
              <w:t>Clarificarea documentelor de proprietate de prezentat la depunerea Cererii de finanţare în cazul PFA,II, IF, care dețin în coproprietate soţ/soţie, terenul aferent investiției, în calitate de persoane fizice până la autorizarea conform OUG 44/2008:</w:t>
            </w:r>
          </w:p>
          <w:p>
            <w:pPr>
              <w:spacing w:line="360" w:lineRule="auto"/>
              <w:ind w:left="0" w:right="0" w:firstLine="493"/>
            </w:pPr>
            <w:r>
              <w:rPr>
                <w:rFonts w:ascii="Cambria" w:hAnsi="Cambria"/>
                <w:b w:val="false"/>
                <w:sz w:val="24"/>
              </w:rPr>
              <w:t>În cazul solicitanților Persoane Fizice Autorizate, Întreprinderi Individuale sau Întreprinderi Familiale, care dețin în proprietate terenul aferent investiției, în calitate de persoane fizice împreună cu soţul/soţia, este necesar să prezinte la depunerea Cererii de Finanțare, documentul prin care a fost dobândit terenul de persoana fizică, cât și declaraţia soţului/soţiei prin care îşi dă acordul referitor la realizarea și implementarea proiectului de către PFA, II sau IF, pe toată perioada de valabilitate a contractului cu AFIR. Ambele documente vor fi încheiate la notariat în formă autentică. Aceste documente vor fi adăugate la Cererea de Finanțare în câmpul ‘’Alte documente”.</w:t>
            </w:r>
          </w:p>
          <w:p>
            <w:pPr>
              <w:spacing w:line="360" w:lineRule="auto"/>
              <w:ind w:left="0" w:right="0" w:firstLine="493"/>
            </w:pPr>
            <w:r>
              <w:rPr>
                <w:rFonts w:ascii="Cambria" w:hAnsi="Cambria"/>
                <w:b w:val="false"/>
                <w:sz w:val="24"/>
              </w:rPr>
              <w:t>Terenul/imobilul pe care va fi realizată investiția trebuie să fie în teritoriul GAL Stejarul.</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  </w:t>
            </w:r>
          </w:p>
          <w:p>
            <w:pPr>
              <w:pStyle w:val="ListParagraph"/>
              <w:numPr>
                <w:ilvl w:val="0"/>
                <w:numId w:val="2"/>
              </w:numPr>
            </w:pPr>
            <w:r>
              <w:rPr>
                <w:rFonts w:ascii="Cambria" w:hAnsi="Cambria"/>
                <w:b w:val="false"/>
                <w:sz w:val="24"/>
              </w:rPr>
              <w:t>Documente care fac dovada proprietății/administrării bunului</w:t>
            </w:r>
          </w:p>
          <w:p>
            <w:pPr>
              <w:pStyle w:val="ListParagraph"/>
              <w:numPr>
                <w:ilvl w:val="0"/>
                <w:numId w:val="2"/>
              </w:numPr>
            </w:pPr>
            <w:r>
              <w:rPr>
                <w:rFonts w:ascii="Cambria" w:hAnsi="Cambria"/>
                <w:b w:val="false"/>
                <w:sz w:val="24"/>
              </w:rPr>
              <w:t>Extras de carte funciară,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8L </w:t>
            </w:r>
          </w:p>
        </w:tc>
        <w:tc>
          <w:tcPr>
            <w:vAlign w:val="center"/>
          </w:tcPr>
          <w:p>
            <w:r>
              <w:rPr>
                <w:rFonts w:ascii="Cambria Bold" w:hAnsi="Cambria Bold"/>
                <w:b/>
                <w:color w:val="1B4167"/>
                <w:sz w:val="24"/>
              </w:rPr>
              <w:t>Investiția trebuie să se realizeze în teritoriul GAL Stejarul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verifică Secțiunea A8. Amplasarea proiectului din Cererea de finanțare, informațiile din Cererea de finanțare, Memoriul justificativ și documentele aferente clădirii/terenului pe care se realizează investiția.  </w:t>
            </w:r>
          </w:p>
          <w:p>
            <w:pPr>
              <w:spacing w:line="360" w:lineRule="auto"/>
              <w:ind w:left="0" w:right="0" w:firstLine="493"/>
            </w:pPr>
            <w:r>
              <w:rPr>
                <w:rFonts w:ascii="Cambria" w:hAnsi="Cambria"/>
                <w:b w:val="false"/>
                <w:sz w:val="24"/>
              </w:rPr>
              <w:t>Localitatea unde se va implementa proiectul trebuie să fie în teritoriul Asociației GAL Stejarul.</w:t>
            </w:r>
          </w:p>
          <w:p>
            <w:pPr>
              <w:spacing w:line="360" w:lineRule="auto"/>
              <w:ind w:left="0" w:right="0" w:firstLine="493"/>
            </w:pPr>
            <w:r>
              <w:rPr>
                <w:rFonts w:ascii="Cambria" w:hAnsi="Cambria"/>
                <w:b w:val="false"/>
                <w:sz w:val="24"/>
              </w:rPr>
              <w:t>Din Cererea de finanțare/Memoriul justificativ trebuie să reiasă că investiția pentru care se solicită finanțarea este localizată în teritoriul GAL Stejarul.</w:t>
            </w:r>
          </w:p>
          <w:p>
            <w:pPr>
              <w:spacing w:line="360" w:lineRule="auto"/>
              <w:ind w:left="0" w:right="0" w:firstLine="493"/>
            </w:pPr>
            <w:r>
              <w:rPr>
                <w:rFonts w:ascii="Cambria" w:hAnsi="Cambria"/>
                <w:b w:val="false"/>
                <w:sz w:val="24"/>
              </w:rPr>
              <w:t>Se verifică dacă informațiile cuprinse în documentele aferente clădirii/terenului pe care se realizează investiția atestă că amplasamentul investiției este situat în teritoriul GAL. Utilajele și echipamentele propuse a fi achiziționate în Cererea de finanțare/Memoriul justificativ trebuie să fie aferente activității care face obiectul Cererii de finanțare. Se verifică dacă utilajele și echipamentele propuse în Cererea de finanțare/Memoriul justificativ sunt justificate pentru activitățile propuse în proiect.</w:t>
            </w:r>
          </w:p>
          <w:p>
            <w:pPr>
              <w:spacing w:line="360" w:lineRule="auto"/>
              <w:ind w:left="0" w:right="0" w:firstLine="493"/>
            </w:pPr>
            <w:r>
              <w:rPr>
                <w:rFonts w:ascii="Cambria" w:hAnsi="Cambria"/>
                <w:b w:val="false"/>
                <w:sz w:val="24"/>
              </w:rPr>
              <w:t>În cazul echipamentelor de agrement, acestea trebuie utilizate în aria descrisă în Memoriul justificativ/Cererea de finanțare și/sau în ariile protejate din vecinătate (conform Anexei nr. 20 - Lista ariilor protejate). Pentru echipamentele de agrement autopropulsate se verifică dacă localitatea în care se implementează proiectul este în cadrul unei arii protejate sau dacă traseele descrise includ arii naturale protejate. În cazul în care prin proiect se propun echipamente de agrement autopropulsate a căror utilizare va fi în ariile natuale protejate, se verifică existență acordului administratorului/custodelui ariei naturale respective.</w:t>
            </w:r>
          </w:p>
          <w:p>
            <w:pPr>
              <w:spacing w:line="360" w:lineRule="auto"/>
              <w:ind w:left="0" w:right="0" w:firstLine="493"/>
            </w:pPr>
            <w:r>
              <w:rPr>
                <w:rFonts w:ascii="Cambria" w:hAnsi="Cambria"/>
                <w:b w:val="false"/>
                <w:sz w:val="24"/>
              </w:rPr>
              <w:t>Dacă există necorelări între Cererea de finanțare/Memoriul justificativ și documentele pentru terenurile și/sau clădirile aferente realizării investițiilor în ceea ce privește punctul de lucru aferent realizării investiției, se solicită informații suplimentare pentru clarificarea acestora.</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Memoriul justificativ (dacă este cazul)</w:t>
            </w:r>
          </w:p>
          <w:p>
            <w:pPr>
              <w:pStyle w:val="ListParagraph"/>
              <w:numPr>
                <w:ilvl w:val="0"/>
                <w:numId w:val="2"/>
              </w:numPr>
            </w:pPr>
            <w:r>
              <w:rPr>
                <w:rFonts w:ascii="Cambria" w:hAnsi="Cambria"/>
                <w:b w:val="false"/>
                <w:sz w:val="24"/>
              </w:rPr>
              <w:t>Documentele pentru terenurile și/sau clădirile aferente realizării investiție</w:t>
            </w:r>
          </w:p>
          <w:p>
            <w:pPr>
              <w:pStyle w:val="ListParagraph"/>
              <w:numPr>
                <w:ilvl w:val="0"/>
                <w:numId w:val="2"/>
              </w:numPr>
            </w:pPr>
            <w:r>
              <w:rPr>
                <w:rFonts w:ascii="Cambria" w:hAnsi="Cambria"/>
                <w:b w:val="false"/>
                <w:sz w:val="24"/>
              </w:rPr>
              <w:t>Acordul administratorului/ custodelui ariei naturale respective în cazul în care activitatea propusă prin proiect impune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9L </w:t>
            </w:r>
          </w:p>
        </w:tc>
        <w:tc>
          <w:tcPr>
            <w:vAlign w:val="center"/>
          </w:tcPr>
          <w:p>
            <w:r>
              <w:rPr>
                <w:rFonts w:ascii="Cambria Bold" w:hAnsi="Cambria Bold"/>
                <w:b/>
                <w:color w:val="1B4167"/>
                <w:sz w:val="24"/>
              </w:rPr>
              <w:t>Investiția trebuie să se încadreze în cel puţin una din acțiunile eligibile / tipul de sprijin prevăzute prin fișa intervenției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Cererea de finanțare și în Memoriul justificativ (dacă este cazul) informațiile prezentate în ceea ce privește activitatea propusă spre finanțare.</w:t>
            </w:r>
          </w:p>
          <w:p>
            <w:pPr>
              <w:spacing w:line="360" w:lineRule="auto"/>
              <w:ind w:left="0" w:right="0" w:firstLine="493"/>
            </w:pPr>
            <w:r>
              <w:rPr>
                <w:rFonts w:ascii="Cambria" w:hAnsi="Cambria"/>
                <w:b w:val="false"/>
                <w:sz w:val="24"/>
              </w:rPr>
              <w:t>Astfel, codul CAEN aferent activității propuse spre finanțare trebuie să se regăsească în Anexa 13 - Lista codurilor CAEN eligibile pentru finanțare.</w:t>
            </w:r>
          </w:p>
          <w:p>
            <w:pPr>
              <w:spacing w:line="360" w:lineRule="auto"/>
              <w:ind w:left="0" w:right="0" w:firstLine="493"/>
            </w:pPr>
            <w:r>
              <w:rPr>
                <w:rFonts w:ascii="Cambria" w:hAnsi="Cambria"/>
                <w:b w:val="false"/>
                <w:sz w:val="24"/>
              </w:rPr>
              <w:t>De asemenea, expertul verifică dacă proiectul respectă prevederile din secțiunea „Acțiuni eligibile” din Fișa de intervenție ST6 și prevederile Capitolului „Tipuri de investiții/servicii și cheltuieli eligibile” din prezentul ghid.</w:t>
            </w:r>
          </w:p>
          <w:p>
            <w:pPr>
              <w:spacing w:line="360" w:lineRule="auto"/>
              <w:ind w:left="0" w:right="0" w:firstLine="493"/>
            </w:pPr>
            <w:r>
              <w:rPr>
                <w:rFonts w:ascii="Cambria" w:hAnsi="Cambria"/>
                <w:b w:val="false"/>
                <w:sz w:val="24"/>
              </w:rPr>
              <w:t>Totodată se verifică documentele doveditoare autorizării funcționării obiectivelor existente și funcționale conform legislației naționale: DSP, DSVSA, Autorității compente de mediu (autorizațiile de funcționare/Notificare de constatare a conformității cu legislația sanitară emisă pentru unitățile care se autorizează/avizează conform legislației în vigoare, care vor face obiectul modernizării prin proiect, după cum urmează:</w:t>
            </w:r>
          </w:p>
          <w:p>
            <w:pPr>
              <w:spacing w:line="360" w:lineRule="auto"/>
              <w:ind w:left="0" w:right="0" w:firstLine="493"/>
            </w:pPr>
            <w:r>
              <w:rPr>
                <w:rFonts w:ascii="Cambria" w:hAnsi="Cambria"/>
                <w:b w:val="false"/>
                <w:sz w:val="24"/>
              </w:rPr>
              <w:t>- Se verifică dacă documentul certifică autorizarea unității de producție vizată de proiect din punct de vedere al mediului/sanitar/sanitar - veterinar (dacă este cazul). Autorizația/Notificarea trebuie vizată cu cel mult un an înainte de depunerea cererii de finanțare.</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 (dacă este cazul)</w:t>
            </w:r>
          </w:p>
          <w:p>
            <w:pPr>
              <w:pStyle w:val="ListParagraph"/>
              <w:numPr>
                <w:ilvl w:val="0"/>
                <w:numId w:val="2"/>
              </w:numPr>
            </w:pPr>
            <w:r>
              <w:rPr>
                <w:rFonts w:ascii="Cambria" w:hAnsi="Cambria"/>
                <w:b w:val="false"/>
                <w:sz w:val="24"/>
              </w:rPr>
              <w:t>Avize DSP, DSVSA, Mediu etc. (dacă este cazul)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10L </w:t>
            </w:r>
          </w:p>
        </w:tc>
        <w:tc>
          <w:tcPr>
            <w:vAlign w:val="center"/>
          </w:tcPr>
          <w:p>
            <w:r>
              <w:rPr>
                <w:rFonts w:ascii="Cambria Bold" w:hAnsi="Cambria Bold"/>
                <w:b/>
                <w:color w:val="1B4167"/>
                <w:sz w:val="24"/>
              </w:rPr>
              <w:t>Investiția propusă trebuie să demonstreze caracterul inovativ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cadrul Cererii de finanțare/Memoriului justificativ/Declarația privind elementele inovative informațiile prezentate de solicitant în ceea ce privește caracterul inovativ al investiției propuse și modalitatea de realizare al acestuia.</w:t>
            </w:r>
          </w:p>
          <w:p>
            <w:pPr>
              <w:spacing w:line="360" w:lineRule="auto"/>
              <w:ind w:left="0" w:right="0" w:firstLine="493"/>
            </w:pPr>
            <w:r>
              <w:rPr>
                <w:rFonts w:ascii="Cambria" w:hAnsi="Cambria"/>
                <w:b w:val="false"/>
                <w:sz w:val="24"/>
              </w:rPr>
              <w:t>Dacă există necorelări între Cererea de finanțare si Memoriul justificativ/Declarația privind elemente inovative, se solicită informații suplimentare pentru clarificarea acestora.</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pPr>
              <w:spacing w:line="360" w:lineRule="auto"/>
              <w:ind w:left="0" w:right="0" w:firstLine="493"/>
            </w:pPr>
            <w:r>
              <w:rPr>
                <w:rFonts w:ascii="Cambria" w:hAnsi="Cambria"/>
                <w:b w:val="false"/>
                <w:sz w:val="24"/>
              </w:rPr>
              <w:t>Carcaterul inovativ se referă la introducerea de elemente de noutate care aduc o valoare adăugată și contribuie la dezvoltarea durabilă a zonelor rurale.</w:t>
            </w:r>
          </w:p>
          <w:p>
            <w:pPr>
              <w:spacing w:line="360" w:lineRule="auto"/>
              <w:ind w:left="0" w:right="0" w:firstLine="493"/>
            </w:pPr>
            <w:r>
              <w:rPr>
                <w:rFonts w:ascii="Cambria" w:hAnsi="Cambria"/>
                <w:b w:val="false"/>
                <w:sz w:val="24"/>
              </w:rPr>
              <w:t>Inovația nu înseamnă neapărat o invenție total nouă la nivel mondial, ci poate fi:</w:t>
            </w:r>
          </w:p>
          <w:p>
            <w:pPr>
              <w:pStyle w:val="ListParagraph"/>
              <w:numPr>
                <w:ilvl w:val="0"/>
                <w:numId w:val="2"/>
              </w:numPr>
            </w:pPr>
            <w:r>
              <w:rPr>
                <w:rFonts w:ascii="Cambria" w:hAnsi="Cambria"/>
                <w:b w:val="false"/>
                <w:sz w:val="24"/>
              </w:rPr>
              <w:t>Inovație de produs: Crearea sau modificarea unui produs care are proprietăți nou sau o utilizare diferită față de cele existente pe piață;</w:t>
            </w:r>
          </w:p>
          <w:p>
            <w:pPr>
              <w:pStyle w:val="ListParagraph"/>
              <w:numPr>
                <w:ilvl w:val="0"/>
                <w:numId w:val="2"/>
              </w:numPr>
            </w:pPr>
            <w:r>
              <w:rPr>
                <w:rFonts w:ascii="Cambria" w:hAnsi="Cambria"/>
                <w:b w:val="false"/>
                <w:sz w:val="24"/>
              </w:rPr>
              <w:t>Inovație de proces: Implementarea unor metode sau tehnologii noi în procesul de producție, prelucrare sau comercializare, care duc la creșterea eficienței, reducerea costurilor sau îmbunătățirea calității.</w:t>
            </w:r>
          </w:p>
          <w:p>
            <w:pPr>
              <w:pStyle w:val="ListParagraph"/>
              <w:numPr>
                <w:ilvl w:val="0"/>
                <w:numId w:val="2"/>
              </w:numPr>
            </w:pPr>
            <w:r>
              <w:rPr>
                <w:rFonts w:ascii="Cambria" w:hAnsi="Cambria"/>
                <w:b w:val="false"/>
                <w:sz w:val="24"/>
              </w:rPr>
              <w:t>Inovație organizațională: Aplicarea unor noi modetode de organizare a afacerii, a logisticii sau a relațiilor cu clienții și furnizorii.</w:t>
            </w:r>
          </w:p>
          <w:p>
            <w:pPr>
              <w:spacing w:line="360" w:lineRule="auto"/>
              <w:ind w:left="0" w:right="0" w:firstLine="493"/>
            </w:pPr>
            <w:r>
              <w:rPr>
                <w:rFonts w:ascii="Cambria" w:hAnsi="Cambria"/>
                <w:b w:val="false"/>
                <w:sz w:val="24"/>
              </w:rPr>
              <w:t>Prin intermediul intervenției vor fi acceptate la finanțare doar acele proiecte care vor avea caracter inovativ. Acest caracter inovativ poate fi obținut prin (fără a se limita la acestea):</w:t>
            </w:r>
          </w:p>
          <w:p>
            <w:pPr>
              <w:spacing w:line="360" w:lineRule="auto"/>
              <w:ind w:left="0" w:right="0" w:firstLine="493"/>
            </w:pPr>
            <w:r>
              <w:rPr>
                <w:rFonts w:ascii="Cambria" w:hAnsi="Cambria"/>
                <w:b w:val="false"/>
                <w:sz w:val="24"/>
              </w:rPr>
              <w:t>- Dezvoltarea unor servicii/produse/investiții/tehnologii/procese noi;</w:t>
            </w:r>
          </w:p>
          <w:p>
            <w:pPr>
              <w:spacing w:line="360" w:lineRule="auto"/>
              <w:ind w:left="0" w:right="0" w:firstLine="493"/>
            </w:pPr>
            <w:r>
              <w:rPr>
                <w:rFonts w:ascii="Cambria" w:hAnsi="Cambria"/>
                <w:b w:val="false"/>
                <w:sz w:val="24"/>
              </w:rPr>
              <w:t>- Dezvoltarea unor metode noi de management, inclusiv în ceea ce privește sfera socială sau de mediu;</w:t>
            </w:r>
          </w:p>
          <w:p>
            <w:pPr>
              <w:spacing w:line="360" w:lineRule="auto"/>
              <w:ind w:left="0" w:right="0" w:firstLine="493"/>
            </w:pPr>
            <w:r>
              <w:rPr>
                <w:rFonts w:ascii="Cambria" w:hAnsi="Cambria"/>
                <w:b w:val="false"/>
                <w:sz w:val="24"/>
              </w:rPr>
              <w:t>- Inovare ca proces social;</w:t>
            </w:r>
          </w:p>
          <w:p>
            <w:pPr>
              <w:spacing w:line="360" w:lineRule="auto"/>
              <w:ind w:left="0" w:right="0" w:firstLine="493"/>
            </w:pPr>
            <w:r>
              <w:rPr>
                <w:rFonts w:ascii="Cambria" w:hAnsi="Cambria"/>
                <w:b w:val="false"/>
                <w:sz w:val="24"/>
              </w:rPr>
              <w:t>- Inovare ca rezultat în ceea ce privește dinamica zonei;</w:t>
            </w:r>
          </w:p>
          <w:p>
            <w:pPr>
              <w:spacing w:line="360" w:lineRule="auto"/>
              <w:ind w:left="0" w:right="0" w:firstLine="493"/>
            </w:pPr>
            <w:r>
              <w:rPr>
                <w:rFonts w:ascii="Cambria" w:hAnsi="Cambria"/>
                <w:b w:val="false"/>
                <w:sz w:val="24"/>
              </w:rPr>
              <w:t> - Inovare ca răspuns nou la provocările zonei de implementare.</w:t>
            </w:r>
          </w:p>
          <w:p>
            <w:pPr>
              <w:spacing w:line="360" w:lineRule="auto"/>
              <w:ind w:left="0" w:right="0" w:firstLine="493"/>
            </w:pPr>
            <w:r>
              <w:rPr>
                <w:rFonts w:ascii="Cambria" w:hAnsi="Cambria"/>
                <w:b w:val="false"/>
                <w:sz w:val="24"/>
              </w:rPr>
              <w:t>Pentru a demonstra caracterul inovativ al unui proiect, solicitantul trebuie să demonstreze clar cum soluția propusă este diferită de cele utilizate în mod curent în zona sau în sectorul respectiv.</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Cererea de finanțare</w:t>
            </w:r>
          </w:p>
          <w:p>
            <w:pPr>
              <w:pStyle w:val="ListParagraph"/>
              <w:numPr>
                <w:ilvl w:val="0"/>
                <w:numId w:val="3"/>
              </w:numPr>
            </w:pPr>
            <w:r>
              <w:rPr>
                <w:rFonts w:ascii="Cambria" w:hAnsi="Cambria"/>
                <w:b w:val="false"/>
                <w:sz w:val="24"/>
              </w:rPr>
              <w:t>Memoriu justificativ - doar pentru proiectele cu construcții - montaj care nu necesită Autorizație de construcție (pot include și dotări și echipamente fără montaj);</w:t>
            </w:r>
          </w:p>
          <w:p>
            <w:pPr>
              <w:pStyle w:val="ListParagraph"/>
              <w:numPr>
                <w:ilvl w:val="0"/>
                <w:numId w:val="3"/>
              </w:numPr>
            </w:pPr>
            <w:r>
              <w:rPr>
                <w:rFonts w:ascii="Cambria" w:hAnsi="Cambria"/>
                <w:b w:val="false"/>
                <w:sz w:val="24"/>
              </w:rPr>
              <w:t>Anexa 6 - Declaratie elemente inovative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11L </w:t>
            </w:r>
          </w:p>
        </w:tc>
        <w:tc>
          <w:tcPr>
            <w:vAlign w:val="center"/>
          </w:tcPr>
          <w:p>
            <w:r>
              <w:rPr>
                <w:rFonts w:ascii="Cambria Bold" w:hAnsi="Cambria Bold"/>
                <w:b/>
                <w:color w:val="1B4167"/>
                <w:sz w:val="24"/>
              </w:rPr>
              <w:t>Solicitantul trebuie să demonstreze capacitatea de a asigura cofinanțarea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La depunerea cererii de finanțare, expertul verifică existența pct. 19 din Declarația F din cadrul Cererii de finanțare.</w:t>
            </w:r>
          </w:p>
          <w:p>
            <w:pPr>
              <w:spacing w:line="360" w:lineRule="auto"/>
              <w:ind w:left="0" w:right="0" w:firstLine="493"/>
            </w:pPr>
            <w:r>
              <w:rPr>
                <w:rFonts w:ascii="Cambria" w:hAnsi="Cambria"/>
                <w:b w:val="false"/>
                <w:sz w:val="24"/>
              </w:rPr>
              <w:t>Experții verifică dacă solicitantul, prin reprezentantul legal, și-a asumat și s-a angajat ca în urma primirii „Notificării beneficiarului privind selectarea Cererii de finanțare și semnarea Contractului de finanțare” de la AFIR va prezenta documentul privind cofinanțarea proiectului și Angajamentul responsabilului legal al proiectului că nu va utiliza în alte scopuri 50% din cofinanțarea privată, în cazul prezentării cofinanțării prin extras de cont.</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pPr>
              <w:spacing w:line="360" w:lineRule="auto"/>
              <w:ind w:left="0" w:right="0" w:firstLine="493"/>
            </w:pPr>
            <w:r>
              <w:rPr>
                <w:rFonts w:ascii="Cambria Bold" w:hAnsi="Cambria Bold"/>
                <w:b/>
                <w:sz w:val="24"/>
              </w:rPr>
              <w:t>Documente obligatorii: </w:t>
            </w:r>
          </w:p>
          <w:p>
            <w:pPr>
              <w:spacing w:line="360" w:lineRule="auto"/>
              <w:ind w:left="0" w:right="0" w:firstLine="493"/>
            </w:pPr>
            <w:r>
              <w:rPr>
                <w:rFonts w:ascii="Cambria" w:hAnsi="Cambria"/>
                <w:b w:val="false"/>
                <w:sz w:val="24"/>
              </w:rPr>
              <w:t>Cererea de finanțare - Secțiunea F. Declarație pe propria răspundere a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12L </w:t>
            </w:r>
          </w:p>
        </w:tc>
        <w:tc>
          <w:tcPr>
            <w:vAlign w:val="center"/>
          </w:tcPr>
          <w:p>
            <w:r>
              <w:rPr>
                <w:rFonts w:ascii="Cambria Bold" w:hAnsi="Cambria Bold"/>
                <w:b/>
                <w:color w:val="1B4167"/>
                <w:sz w:val="24"/>
              </w:rPr>
              <w:t>Proiectul susține conlucrarea cu alte entități din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La evaluarea proiectului, se verifică în Cererea de finanțare / Memoriul justificativ existența unor acțiuni concrete de colaborare cu cel puțin o entitate din teritoriul GAL Stejarul.</w:t>
            </w:r>
          </w:p>
          <w:p>
            <w:pPr>
              <w:spacing w:line="360" w:lineRule="auto"/>
              <w:ind w:left="0" w:right="0" w:firstLine="493"/>
            </w:pPr>
            <w:r>
              <w:rPr>
                <w:rFonts w:ascii="Cambria" w:hAnsi="Cambria"/>
                <w:b w:val="false"/>
                <w:sz w:val="24"/>
              </w:rPr>
              <w:t>Solicitantul va consulta Anexa 18 – Îndrumar pentru beneficiari privind îndeplinirea acestui criteriu de eligibilitate. </w:t>
            </w:r>
          </w:p>
          <w:p>
            <w:pPr>
              <w:spacing w:line="360" w:lineRule="auto"/>
              <w:ind w:left="0" w:right="0" w:firstLine="493"/>
            </w:pPr>
            <w:r>
              <w:rPr>
                <w:rFonts w:ascii="Cambria" w:hAnsi="Cambria"/>
                <w:b w:val="false"/>
                <w:sz w:val="24"/>
              </w:rPr>
              <w:t>La ultima tranșă de plată, solicitantul va prezenta un raport al activității însoțit de documente justificative care demonstrează desfășurarea efectivă a colaborării. Cu titlu de exemplu, aceste documente pot fi: acorduri de parteneri, scrisori de colaborare, procese-verbale, fotografii, articole etc. Raportul de activitate va cuprinde elemente esențiale precum obiectul colaborării, durata, părțile implicate, impactul și beneficiile aduse.</w:t>
            </w:r>
          </w:p>
          <w:p>
            <w:pPr>
              <w:spacing w:line="360" w:lineRule="auto"/>
              <w:ind w:left="0" w:right="0" w:firstLine="493"/>
            </w:pPr>
            <w:r>
              <w:rPr>
                <w:rFonts w:ascii="Cambria Bold" w:hAnsi="Cambria Bold"/>
                <w:b/>
                <w:sz w:val="24"/>
              </w:rPr>
              <w:t>Atenție!  </w:t>
            </w:r>
            <w:r>
              <w:rPr>
                <w:rFonts w:ascii="Cambria" w:hAnsi="Cambria"/>
                <w:b w:val="false"/>
                <w:sz w:val="24"/>
              </w:rPr>
              <w:t>Neîndeplinirea acestui criteriu la ultima tranșă de plată atrage după sine rezilierea contractului și restituirea integrală a sprijinului acordat. </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Memoriul justificativ - doar pentru proiectele cu construcții - montaj care nu necesită Autorizație de construcție (pot include și dotări și echipamente fără montaj);</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prioritizării proiectelor în funcție de domeniul de activitate;  </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Proiectul vizează domenii de activitate prioritare</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Pentru a sprijini dezvoltarea economică locală, proiectele vor fi punctate diferențiat în funcție de domeniul de activitate (codul CAEN) pentru care se solicită finanțare. Solicitantul poate propune realizarea de activități aferente unui cod CAEN până la maximum 5 (cinci) coduri CAEN, în situația în care aceste activități se completează, dezvoltă sau se optimizează reciproc.</w:t>
            </w:r>
          </w:p>
          <w:p>
            <w:pPr>
              <w:spacing w:line="360" w:lineRule="auto"/>
              <w:ind w:left="0" w:right="0" w:firstLine="493"/>
            </w:pPr>
            <w:r>
              <w:rPr>
                <w:rFonts w:ascii="Cambria" w:hAnsi="Cambria"/>
                <w:b w:val="false"/>
                <w:sz w:val="24"/>
              </w:rPr>
              <w:t>Fiecare cod CAEN eligibil menționat în Anexa 13 - Lista codurilor CAEN are un punctaj prestabilit de 10, 20 sau 30 de puncte.</w:t>
            </w:r>
          </w:p>
          <w:p>
            <w:pPr>
              <w:spacing w:line="360" w:lineRule="auto"/>
              <w:ind w:left="0" w:right="0" w:firstLine="493"/>
            </w:pPr>
            <w:r>
              <w:rPr>
                <w:rFonts w:ascii="Cambria" w:hAnsi="Cambria"/>
                <w:b w:val="false"/>
                <w:sz w:val="24"/>
              </w:rPr>
              <w:t>Expertul verifică informațiile completate de solicitant în secțiunea E.2.2 din Cererea de finanțare.</w:t>
            </w:r>
          </w:p>
          <w:p>
            <w:pPr>
              <w:spacing w:line="360" w:lineRule="auto"/>
              <w:ind w:left="0" w:right="0" w:firstLine="493"/>
            </w:pPr>
            <w:r>
              <w:rPr>
                <w:rFonts w:ascii="Cambria" w:hAnsi="Cambria"/>
                <w:b w:val="false"/>
                <w:color w:val="000000"/>
                <w:sz w:val="24"/>
              </w:rPr>
              <w:t>Expertul verifică în Cererea de finanțare, Memoriul justificativ și Certificatul constatator (după caz) codul CAEN / codurile CAEN pentru care solicită finanțare.  </w:t>
            </w:r>
            <w:r>
              <w:rPr>
                <w:rFonts w:ascii="Cambria" w:hAnsi="Cambria"/>
                <w:b w:val="false"/>
                <w:color w:val="000000"/>
                <w:sz w:val="24"/>
              </w:rPr>
              <w:t>Punctajul se acordă pentru codul CAEN declarat ca activitate principală în cererea de finanțare.</w:t>
            </w:r>
          </w:p>
          <w:p>
            <w:pPr>
              <w:spacing w:line="360" w:lineRule="auto"/>
              <w:ind w:left="0" w:right="0" w:firstLine="493"/>
            </w:pPr>
            <w:r>
              <w:rPr>
                <w:rFonts w:ascii="Cambria" w:hAnsi="Cambria"/>
                <w:b w:val="false"/>
                <w:sz w:val="24"/>
              </w:rPr>
              <w:t>În situația în care solicitantul propune activități aferente mai multor coduri CAEN, se va puncta codul CAEN cu ponderea cea mai mare în bugetul proiectului, raportat la investițiile propuse (echipamente, dotări etc.).</w:t>
            </w:r>
          </w:p>
          <w:p>
            <w:r>
              <w:rPr>
                <w:rFonts w:ascii="Cambria" w:hAnsi="Cambria"/>
                <w:b w:val="false"/>
                <w:sz w:val="24"/>
              </w:rPr>
              <w:t>Acordarea punctajului pentru acest criteriu se va realiza prin înscrierea valorii aferente codului CAEN, conform Anexei 13 – Lista codurilor CAEN cu punctaj.Documente obligatorii:Cererea de finanțareCertificatul constator, dacă este cazulMemoriu justificativ, dacă este cazul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proiectelor care includ acțiuni de protecţia mediului, digitalizare, TIC, tehnologizare;  </w:t>
            </w:r>
            <w:r>
              <w:rPr>
                <w:rFonts w:ascii="Cambria Bold Italic" w:hAnsi="Cambria Bold Italic"/>
                <w:b/>
                <w:i/>
                <w:color w:val="014935"/>
                <w:sz w:val="24"/>
              </w:rPr>
              <w:t>(punctajele sunt cumulative) </w:t>
            </w:r>
          </w:p>
        </w:tc>
        <w:tc>
          <w:tcPr>
            <w:shd w:val="clear" w:color="auto" w:fill="CCE1DB"/>
            <w:vAlign w:val="center"/>
          </w:tcPr>
          <w:p>
            <w:pPr>
              <w:spacing w:line="360" w:lineRule="auto"/>
              <w:ind w:left="0" w:right="0" w:firstLine="493"/>
            </w:pPr>
            <w:r>
              <w:rPr>
                <w:rFonts w:ascii="Cambria Bold" w:hAnsi="Cambria Bold"/>
                <w:b/>
                <w:color w:val="014935"/>
                <w:sz w:val="24"/>
              </w:rPr>
              <w:t>40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pPr>
              <w:spacing w:line="360" w:lineRule="auto"/>
              <w:ind w:left="0" w:right="0" w:firstLine="493"/>
            </w:pPr>
            <w:r>
              <w:rPr>
                <w:rFonts w:ascii="Cambria" w:hAnsi="Cambria"/>
                <w:b w:val="false"/>
                <w:color w:val="58400C"/>
                <w:sz w:val="24"/>
              </w:rPr>
              <w:t>Proiectul susține reducerea impactului asupra mediului</w:t>
            </w:r>
          </w:p>
          <w:p>
            <w:pPr>
              <w:spacing w:line="360" w:lineRule="auto"/>
              <w:ind w:left="0" w:right="0" w:firstLine="493"/>
            </w:pPr>
            <w:r>
              <w:rPr>
                <w:rFonts w:ascii="Cambria" w:hAnsi="Cambria"/>
                <w:b w:val="false"/>
                <w:color w:val="58400C"/>
                <w:sz w:val="24"/>
              </w:rPr>
              <w:t>- minim 3% din valoarea nerambursabilă a proiectului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Criteriul se consideră îndeplinit dacă solicitantul completează un deviz distinct care să conțină echipamentele/utilajele/dotările propuse a fi achiziționate în vederea îndeplinirii acțiunilor pentru protecția mediului propuse în cadrul proiectului - in cuantum de minim 2% din valoarea nerambursabilă a proiectului.  Solicitantul trebuie să prezinte oferte pentru aceste achiziții.</w:t>
            </w:r>
          </w:p>
          <w:p>
            <w:pPr>
              <w:spacing w:line="360" w:lineRule="auto"/>
              <w:ind w:left="0" w:right="0" w:firstLine="493"/>
            </w:pPr>
            <w:r>
              <w:rPr>
                <w:rFonts w:ascii="Cambria" w:hAnsi="Cambria"/>
                <w:b w:val="false"/>
                <w:sz w:val="24"/>
              </w:rPr>
              <w:t>Punctajul pentru acest criteriu se acordă numai dacă proiectul include și demonstrează în Memoriul justificativ și Cererea de finanțare cel puțin o acțiune concretă pentru protecția mediului. Acțiunile propuse trebuie să fie adaptate tipului de activitate și să fie corelate cu descrierea din secțiunea E.2.2 a cererii de finanțare. </w:t>
            </w:r>
          </w:p>
          <w:p>
            <w:pPr>
              <w:spacing w:line="360" w:lineRule="auto"/>
              <w:ind w:left="0" w:right="0" w:firstLine="493"/>
            </w:pPr>
            <w:r>
              <w:rPr>
                <w:rFonts w:ascii="Cambria" w:hAnsi="Cambria"/>
                <w:b w:val="false"/>
                <w:sz w:val="24"/>
              </w:rPr>
              <w:t>Solicitantul va completa Anexa 5 - Declaratie actiuni mediu.</w:t>
            </w:r>
          </w:p>
          <w:p>
            <w:pPr>
              <w:spacing w:line="360" w:lineRule="auto"/>
              <w:ind w:left="0" w:right="0" w:firstLine="493"/>
            </w:pPr>
            <w:r>
              <w:rPr>
                <w:rFonts w:ascii="Cambria" w:hAnsi="Cambria"/>
                <w:b w:val="false"/>
                <w:sz w:val="24"/>
              </w:rPr>
              <w:t>Exemple de tipuri de acțiuni:</w:t>
            </w:r>
          </w:p>
          <w:p>
            <w:pPr>
              <w:spacing w:line="360" w:lineRule="auto"/>
              <w:ind w:left="0" w:right="0" w:firstLine="493"/>
            </w:pPr>
            <w:r>
              <w:rPr>
                <w:rFonts w:ascii="Cambria" w:hAnsi="Cambria"/>
                <w:b w:val="false"/>
                <w:sz w:val="24"/>
              </w:rPr>
              <w:t>- dotări pentru reducerea consumului de energie sau apă (echipamente cu etichetă energetică A sau echivalent, pompe de căldură, panouri fotovoltaice/solare, sisteme de iluminat LED, robinete economice, sisteme automate de control etc.);</w:t>
            </w:r>
          </w:p>
          <w:p>
            <w:pPr>
              <w:spacing w:line="360" w:lineRule="auto"/>
              <w:ind w:left="0" w:right="0" w:firstLine="493"/>
            </w:pPr>
            <w:r>
              <w:rPr>
                <w:rFonts w:ascii="Cambria" w:hAnsi="Cambria"/>
                <w:b w:val="false"/>
                <w:sz w:val="24"/>
              </w:rPr>
              <w:t>- achiziția de echipamente prietenoase cu mediul;</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w:t>
            </w:r>
          </w:p>
          <w:p>
            <w:pPr>
              <w:pStyle w:val="ListParagraph"/>
              <w:numPr>
                <w:ilvl w:val="0"/>
                <w:numId w:val="2"/>
              </w:numPr>
            </w:pPr>
            <w:r>
              <w:rPr>
                <w:rFonts w:ascii="Cambria" w:hAnsi="Cambria"/>
                <w:b w:val="false"/>
                <w:sz w:val="24"/>
              </w:rPr>
              <w:t>Deviz distinct cu echipamentele/utilajele/dotările propuse pentru realizarea acțiunilor de protecție a mediului</w:t>
            </w:r>
          </w:p>
          <w:p>
            <w:pPr>
              <w:pStyle w:val="ListParagraph"/>
              <w:numPr>
                <w:ilvl w:val="0"/>
                <w:numId w:val="2"/>
              </w:numPr>
            </w:pPr>
            <w:r>
              <w:rPr>
                <w:rFonts w:ascii="Cambria" w:hAnsi="Cambria"/>
                <w:b w:val="false"/>
                <w:sz w:val="24"/>
              </w:rPr>
              <w:t>Anexa 5 - Declaratie actiuni mediu</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pPr>
              <w:spacing w:line="360" w:lineRule="auto"/>
              <w:ind w:left="0" w:right="0" w:firstLine="493"/>
            </w:pPr>
            <w:r>
              <w:rPr>
                <w:rFonts w:ascii="Cambria" w:hAnsi="Cambria"/>
                <w:b w:val="false"/>
                <w:color w:val="58400C"/>
                <w:sz w:val="24"/>
              </w:rPr>
              <w:t>Proiectul promovează utilizarea mijloacelor de digitalizarea / TIC / tehnologizarea  pentru eficientizarea activităţii </w:t>
            </w:r>
          </w:p>
          <w:p>
            <w:pPr>
              <w:spacing w:line="360" w:lineRule="auto"/>
              <w:ind w:left="0" w:right="0" w:firstLine="493"/>
            </w:pPr>
            <w:r>
              <w:rPr>
                <w:rFonts w:ascii="Cambria" w:hAnsi="Cambria"/>
                <w:b w:val="false"/>
                <w:color w:val="58400C"/>
                <w:sz w:val="24"/>
              </w:rPr>
              <w:t>- minim 2% din valoarea nerambursabilă a proiectului</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Criteriul se consideră îndeplinit dacă solicitantul completează un deviz distinct care să conțină echipamentele/utilajele/dotările propuse a fi achiziționate în vederea digitalizării / sau introducerii tehnologiei informației și comunicațiilor (TIC) / tehnologicarea activitatii - in cuantum de minim 2% din valoarea nerambursabilă a proiectului.  Solicitantul trebuie să prezinte oferte pentru aceste achiziții.</w:t>
            </w:r>
          </w:p>
          <w:p>
            <w:pPr>
              <w:spacing w:line="360" w:lineRule="auto"/>
              <w:ind w:left="0" w:right="0" w:firstLine="493"/>
            </w:pPr>
            <w:r>
              <w:rPr>
                <w:rFonts w:ascii="Cambria" w:hAnsi="Cambria"/>
                <w:b w:val="false"/>
                <w:sz w:val="24"/>
              </w:rPr>
              <w:t>Solicitantul va completa Anexa 7 - Declaratie digitalizare, TIC, tehnologizare.</w:t>
            </w:r>
          </w:p>
          <w:p>
            <w:pPr>
              <w:spacing w:line="360" w:lineRule="auto"/>
              <w:ind w:left="0" w:right="0" w:firstLine="493"/>
            </w:pPr>
            <w:r>
              <w:rPr>
                <w:rFonts w:ascii="Cambria" w:hAnsi="Cambria"/>
                <w:b w:val="false"/>
                <w:sz w:val="24"/>
              </w:rPr>
              <w:t>Achizițiilor propuse trebuie să fie adaptate tipului de activitate și să fie corelate cu descrierea din secțiunea E.2.2 a cererii de finanțare. </w:t>
            </w:r>
          </w:p>
          <w:p>
            <w:pPr>
              <w:spacing w:line="360" w:lineRule="auto"/>
              <w:ind w:left="0" w:right="0" w:firstLine="493"/>
            </w:pPr>
            <w:r>
              <w:rPr>
                <w:rFonts w:ascii="Cambria" w:hAnsi="Cambria"/>
                <w:b w:val="false"/>
                <w:sz w:val="24"/>
              </w:rPr>
              <w:t>Exemple de tipuri de acțiuni/achiziții:</w:t>
            </w:r>
          </w:p>
          <w:p>
            <w:pPr>
              <w:spacing w:line="360" w:lineRule="auto"/>
              <w:ind w:left="0" w:right="0" w:firstLine="493"/>
            </w:pPr>
            <w:r>
              <w:rPr>
                <w:rFonts w:ascii="Cambria" w:hAnsi="Cambria"/>
                <w:b w:val="false"/>
                <w:sz w:val="24"/>
              </w:rPr>
              <w:t>- Introduc/utilizează echipamente digitale sau sisteme TIC în procesul de producție sau prestare servicii;</w:t>
            </w:r>
          </w:p>
          <w:p>
            <w:pPr>
              <w:spacing w:line="360" w:lineRule="auto"/>
              <w:ind w:left="0" w:right="0" w:firstLine="493"/>
            </w:pPr>
            <w:r>
              <w:rPr>
                <w:rFonts w:ascii="Cambria" w:hAnsi="Cambria"/>
                <w:b w:val="false"/>
                <w:sz w:val="24"/>
              </w:rPr>
              <w:t>- Automatizează sau optimizează procesele de lucru prin tehnologizare;</w:t>
            </w:r>
          </w:p>
          <w:p>
            <w:pPr>
              <w:spacing w:line="360" w:lineRule="auto"/>
              <w:ind w:left="0" w:right="0" w:firstLine="493"/>
            </w:pPr>
            <w:r>
              <w:rPr>
                <w:rFonts w:ascii="Cambria" w:hAnsi="Cambria"/>
                <w:b w:val="false"/>
                <w:sz w:val="24"/>
              </w:rPr>
              <w:t>- Achiziționează și implementează aplicații software specializate;</w:t>
            </w:r>
          </w:p>
          <w:p>
            <w:pPr>
              <w:spacing w:line="360" w:lineRule="auto"/>
              <w:ind w:left="0" w:right="0" w:firstLine="493"/>
            </w:pPr>
            <w:r>
              <w:rPr>
                <w:rFonts w:ascii="Cambria" w:hAnsi="Cambria"/>
                <w:b w:val="false"/>
                <w:sz w:val="24"/>
              </w:rPr>
              <w:t>- Integrează echipamente inteligente sau sisteme de control digital.</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w:t>
            </w:r>
          </w:p>
          <w:p>
            <w:pPr>
              <w:pStyle w:val="ListParagraph"/>
              <w:numPr>
                <w:ilvl w:val="0"/>
                <w:numId w:val="2"/>
              </w:numPr>
            </w:pPr>
            <w:r>
              <w:rPr>
                <w:rFonts w:ascii="Cambria" w:hAnsi="Cambria"/>
                <w:b w:val="false"/>
                <w:sz w:val="24"/>
              </w:rPr>
              <w:t>Deviz distinct cu echipamentele/utilajele/dotările propuse pentru realizarea acțiunilor de protecție a mediului</w:t>
            </w:r>
          </w:p>
          <w:p>
            <w:pPr>
              <w:pStyle w:val="ListParagraph"/>
              <w:numPr>
                <w:ilvl w:val="0"/>
                <w:numId w:val="2"/>
              </w:numPr>
            </w:pPr>
            <w:r>
              <w:rPr>
                <w:rFonts w:ascii="Cambria" w:hAnsi="Cambria"/>
                <w:b w:val="false"/>
                <w:sz w:val="24"/>
              </w:rPr>
              <w:t>Anexa 7 - Declaratie digitalizare, TIC, tehnologizare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prioritizării solicitanților care nu au mai beneficiat de sprijin din alte fonduri comunitare;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Solicitantul nu a mai beneficiat de finanțare nerambursabilă prin Planul Național Strategic (PS PAC 2023-2027)</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Punctarea acestui criteriu se va face pe baza verificării Cererii de Finanţare și a declarației pe propria răspundere (Anexa 8).Expertul verifică declarația pe propria răspundere completată de solicitant și Cererea de finanțare - sectiunea C. Acest criteriu va fi punctat dacă solicitantul nu a mai beneficiat / nu a mai derulat proiecte finanțate din fonduri nerambursabile prin intermediul Planului Național Strategic (PS PAC 2023-2027).Dacă solicitantul a avut contracte de finanțare la care a renunțat / le-a reziliat, acesta va completa și va menționa în Declarație aceste aspecte, iar criteriul va fi considerat neîndeplinit - nu va fi punctat.Dacă solicitantul nu atașează declarația, expertul nu va puncta acest criteriu.Dacă în urma verificării documentelor se constată respectarea condițiilor impuse, expertul acordă punctajul corespunzător.</w:t>
            </w: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 - secțiunea C</w:t>
            </w:r>
          </w:p>
          <w:p>
            <w:pPr>
              <w:pStyle w:val="ListParagraph"/>
              <w:numPr>
                <w:ilvl w:val="0"/>
                <w:numId w:val="2"/>
              </w:numPr>
            </w:pPr>
            <w:r>
              <w:rPr>
                <w:rFonts w:ascii="Cambria" w:hAnsi="Cambria"/>
                <w:b w:val="false"/>
                <w:sz w:val="24"/>
              </w:rPr>
              <w:t>Anexa 8 - Declarație pe propria răspundere privind finanțările nerambursabile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maturității proiectului.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Proiecte depuse de solicitanții cu vechimea întreprinderii active de minim 2 ani</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Vor fi prioritizate proiectele depuse de solicitanți care desfășoară deja activitate, de cel puțin 2 ani anterior depunerii cererii.</w:t>
            </w:r>
          </w:p>
          <w:p>
            <w:pPr>
              <w:spacing w:line="360" w:lineRule="auto"/>
              <w:ind w:left="0" w:right="0" w:firstLine="493"/>
            </w:pPr>
            <w:r>
              <w:rPr>
                <w:rFonts w:ascii="Cambria" w:hAnsi="Cambria"/>
                <w:b w:val="false"/>
                <w:sz w:val="24"/>
              </w:rPr>
              <w:t>Expertul verifică dacă solicitantul prezintă situații financiare pozitive pentru anul n-2 și n-1, unde n este anul depunerii cererii de finanțare.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Certificat constatator ONRC</w:t>
            </w:r>
          </w:p>
          <w:p>
            <w:pPr>
              <w:pStyle w:val="ListParagraph"/>
              <w:numPr>
                <w:ilvl w:val="0"/>
                <w:numId w:val="2"/>
              </w:numPr>
            </w:pPr>
            <w:r>
              <w:rPr>
                <w:rFonts w:ascii="Cambria" w:hAnsi="Cambria"/>
                <w:b w:val="false"/>
                <w:sz w:val="24"/>
              </w:rPr>
              <w:t>Situații financiare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4.2</w:t>
            </w:r>
          </w:p>
        </w:tc>
        <w:tc>
          <w:tcPr>
            <w:shd w:val="clear" w:color="auto" w:fill="F8ECD2"/>
            <w:vAlign w:val="center"/>
          </w:tcPr>
          <w:p>
            <w:r>
              <w:rPr>
                <w:rFonts w:ascii="Cambria" w:hAnsi="Cambria"/>
                <w:b w:val="false"/>
                <w:color w:val="58400C"/>
                <w:sz w:val="24"/>
              </w:rPr>
              <w:t>Solicitantul propune o durată de implementare de maxim 12 luni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Vor fi punctate acele proiecte care propun o durată de implementare realistă și redusă (maxim 12 luni de la semnarea contractului de finanțare până la depunerea tranșei de plată finale), care indică un grad ridicat de maturitate și pregătire.  </w:t>
            </w:r>
          </w:p>
          <w:p>
            <w:pPr>
              <w:spacing w:line="360" w:lineRule="auto"/>
              <w:ind w:left="0" w:right="0" w:firstLine="493"/>
            </w:pPr>
            <w:r>
              <w:rPr>
                <w:rFonts w:ascii="Cambria" w:hAnsi="Cambria"/>
                <w:b w:val="false"/>
                <w:sz w:val="24"/>
              </w:rPr>
              <w:t>Expertul verifică în Cererea de finanțare și Memoriul justificativ (dacă este cazul) durata de implementare a proiectului. Se analizează corelarea duratei propuse cu obiectivele, activitățile și achizițiile planificate.</w:t>
            </w:r>
          </w:p>
          <w:p>
            <w:pPr>
              <w:spacing w:line="360" w:lineRule="auto"/>
              <w:ind w:left="0" w:right="0" w:firstLine="493"/>
            </w:pPr>
            <w:r>
              <w:rPr>
                <w:rFonts w:ascii="Cambria" w:hAnsi="Cambria"/>
                <w:b w:val="false"/>
                <w:sz w:val="24"/>
              </w:rPr>
              <w:t>Atenție! Pentru proiectele care vor fi punctate la acest criteriu nu va fi permisă prelungirea duratei de implementare a contractului de finanțare! </w:t>
            </w:r>
          </w:p>
          <w:p>
            <w:pPr>
              <w:spacing w:line="360" w:lineRule="auto"/>
              <w:ind w:left="0" w:right="0" w:firstLine="493"/>
            </w:pPr>
            <w:r>
              <w:rPr>
                <w:rFonts w:ascii="Cambria Bold" w:hAnsi="Cambria Bold"/>
                <w:b/>
                <w:sz w:val="24"/>
              </w:rPr>
              <w:t>Atenție!  </w:t>
            </w:r>
            <w:r>
              <w:rPr>
                <w:rFonts w:ascii="Cambria" w:hAnsi="Cambria"/>
                <w:b w:val="false"/>
                <w:sz w:val="24"/>
              </w:rPr>
              <w:t>GAL va verifica îndeplinirea acestui criteriu la ultima tranșă de plată care va trebui depusă în cel mult 12 luni de la semnarea contractului de finanțare. În situația în care această condiție nu va fi respectată, iar termenul va fi depășit, se va verifica dacă solicitantul ar mai fi obținut finanțare în condițiile nepunctării acestui criteriu și, dacă răspunsul este negativ, contractul de finanțare va fi reziliat, iar beneficiarul va trebuie să restituie integral sprijinul acordat. </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Memoriul justificativ (dacă este cazul)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Domiciliul reprezentantului legal se află în teritoriul GAL Stejarul</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implementate de solicitanți ai căror reprezentanți legali au domiciliul stabil în una dintre localitățile din teritoriul GAL Stejarul, cu o vechime de cel puțin 6 luni înainte de data lansării apelului de selecție.</w:t>
            </w:r>
          </w:p>
          <w:p>
            <w:pPr>
              <w:spacing w:line="360" w:lineRule="auto"/>
              <w:ind w:left="0" w:right="0" w:firstLine="493"/>
            </w:pPr>
            <w:r>
              <w:rPr>
                <w:rFonts w:ascii="Cambria Bold" w:hAnsi="Cambria Bold"/>
                <w:b/>
                <w:sz w:val="24"/>
              </w:rPr>
              <w:t>Atenție!</w:t>
            </w:r>
            <w:r>
              <w:rPr>
                <w:rFonts w:ascii="Cambria" w:hAnsi="Cambria"/>
                <w:b w:val="false"/>
                <w:sz w:val="24"/>
              </w:rPr>
              <w:t>  Se ia în considerare exclusiv domiciliul stabil, nu reședința temporară.</w:t>
            </w:r>
          </w:p>
          <w:p>
            <w:pPr>
              <w:spacing w:line="360" w:lineRule="auto"/>
              <w:ind w:left="0" w:right="0" w:firstLine="493"/>
            </w:pPr>
            <w:r>
              <w:rPr>
                <w:rFonts w:ascii="Cambria" w:hAnsi="Cambria"/>
                <w:b w:val="false"/>
                <w:sz w:val="24"/>
              </w:rPr>
              <w:t>Verificarea se face pe baza:</w:t>
            </w:r>
          </w:p>
          <w:p>
            <w:pPr>
              <w:spacing w:line="360" w:lineRule="auto"/>
              <w:ind w:left="0" w:right="0" w:firstLine="493"/>
            </w:pPr>
            <w:r>
              <w:rPr>
                <w:rFonts w:ascii="Cambria" w:hAnsi="Cambria"/>
                <w:b w:val="false"/>
                <w:sz w:val="24"/>
              </w:rPr>
              <w:t>- Cărții de identitate – secțiunea privind domiciliul și data eliberării, sau</w:t>
            </w:r>
          </w:p>
          <w:p>
            <w:pPr>
              <w:spacing w:line="360" w:lineRule="auto"/>
              <w:ind w:left="0" w:right="0" w:firstLine="493"/>
            </w:pPr>
            <w:r>
              <w:rPr>
                <w:rFonts w:ascii="Cambria" w:hAnsi="Cambria"/>
                <w:b w:val="false"/>
                <w:sz w:val="24"/>
              </w:rPr>
              <w:t>- Certificatului privind domiciliul și reședința înregistrate în Registrul Național de Evidență a Persoanelor (în cazul cărților de identitate electronice).</w:t>
            </w:r>
          </w:p>
          <w:p>
            <w:pPr>
              <w:spacing w:line="360" w:lineRule="auto"/>
              <w:ind w:left="0" w:right="0" w:firstLine="493"/>
            </w:pPr>
            <w:r>
              <w:rPr>
                <w:rFonts w:ascii="Cambria" w:hAnsi="Cambria"/>
                <w:b w:val="false"/>
                <w:sz w:val="24"/>
              </w:rPr>
              <w:t>GAL va verifica dacă:</w:t>
            </w:r>
          </w:p>
          <w:p>
            <w:pPr>
              <w:pStyle w:val="ListParagraph"/>
              <w:numPr>
                <w:ilvl w:val="0"/>
                <w:numId w:val="2"/>
              </w:numPr>
            </w:pPr>
            <w:r>
              <w:rPr>
                <w:rFonts w:ascii="Cambria" w:hAnsi="Cambria"/>
                <w:b w:val="false"/>
                <w:sz w:val="24"/>
              </w:rPr>
              <w:t>Domiciliul este situat într-o localitate din teritoriul acoperit de GAL;</w:t>
            </w:r>
          </w:p>
          <w:p>
            <w:pPr>
              <w:pStyle w:val="ListParagraph"/>
              <w:numPr>
                <w:ilvl w:val="0"/>
                <w:numId w:val="2"/>
              </w:numPr>
            </w:pPr>
            <w:r>
              <w:rPr>
                <w:rFonts w:ascii="Cambria" w:hAnsi="Cambria"/>
                <w:b w:val="false"/>
                <w:sz w:val="24"/>
              </w:rPr>
              <w:t>Domiciliul este stabilit cu cel puțin 6 luni înainte de data lansării apelului de selecție (solicitantul este obligat să depună toată diligența cu privire la demonstrarea îndeplinirii acestei condiții).</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„Justificări”</w:t>
            </w:r>
          </w:p>
          <w:p>
            <w:pPr>
              <w:spacing w:line="360" w:lineRule="auto"/>
              <w:ind w:left="0" w:right="0" w:firstLine="493"/>
            </w:pPr>
            <w:r>
              <w:rPr>
                <w:rFonts w:ascii="Cambria" w:hAnsi="Cambria"/>
                <w:b w:val="false"/>
                <w:sz w:val="24"/>
              </w:rPr>
              <w:t> </w:t>
            </w:r>
          </w:p>
          <w:p>
            <w:r>
              <w:rPr>
                <w:rFonts w:ascii="Cambria Bold" w:hAnsi="Cambria Bold"/>
                <w:b/>
                <w:sz w:val="24"/>
              </w:rPr>
              <w:t>Documente obligatorii:</w:t>
            </w:r>
          </w:p>
          <w:p>
            <w:pPr>
              <w:pStyle w:val="ListParagraph"/>
              <w:numPr>
                <w:ilvl w:val="0"/>
                <w:numId w:val="4"/>
              </w:numPr>
            </w:pPr>
            <w:r>
              <w:rPr>
                <w:rFonts w:ascii="Cambria" w:hAnsi="Cambria"/>
                <w:b w:val="false"/>
                <w:sz w:val="24"/>
              </w:rPr>
              <w:t>Copia actului de identitate pentru reprezentantul legal de proiect;</w:t>
            </w:r>
          </w:p>
          <w:p>
            <w:pPr>
              <w:pStyle w:val="ListParagraph"/>
              <w:numPr>
                <w:ilvl w:val="0"/>
                <w:numId w:val="4"/>
              </w:numPr>
            </w:pPr>
            <w:r>
              <w:rPr>
                <w:rFonts w:ascii="Cambria" w:hAnsi="Cambria"/>
                <w:b w:val="false"/>
                <w:sz w:val="24"/>
              </w:rPr>
              <w:t>Certificatul privind domiciliul și reședința înregistrate în registrul Național de evidență a Persoanelor</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  </w:t>
            </w:r>
          </w:p>
        </w:tc>
        <w:tc>
          <w:tcPr>
            <w:shd w:val="clear" w:color="auto" w:fill="F8ECD2"/>
            <w:vAlign w:val="center"/>
          </w:tcPr>
          <w:p>
            <w:r>
              <w:rPr>
                <w:rFonts w:ascii="Cambria" w:hAnsi="Cambria"/>
                <w:b w:val="false"/>
                <w:color w:val="58400C"/>
                <w:sz w:val="24"/>
              </w:rPr>
              <w:t>Sediul social al solicitantului se află în teritoriul GAL Stejarul</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implementate de solicitanți care au sediul social în una dintre localitățile din teritoriul GAL Stejarul, cu o vechime de cel puțin 6 luni înainte de data lansării apelului de selecție.</w:t>
            </w:r>
          </w:p>
          <w:p>
            <w:pPr>
              <w:spacing w:line="360" w:lineRule="auto"/>
              <w:ind w:left="0" w:right="0" w:firstLine="493"/>
            </w:pPr>
            <w:r>
              <w:rPr>
                <w:rFonts w:ascii="Cambria" w:hAnsi="Cambria"/>
                <w:b w:val="false"/>
                <w:sz w:val="24"/>
              </w:rPr>
              <w:t>GAL va verifica dacă:</w:t>
            </w:r>
          </w:p>
          <w:p>
            <w:pPr>
              <w:spacing w:line="360" w:lineRule="auto"/>
              <w:ind w:left="0" w:right="0" w:firstLine="493"/>
            </w:pPr>
            <w:r>
              <w:rPr>
                <w:rFonts w:ascii="Cambria" w:hAnsi="Cambria"/>
                <w:b w:val="false"/>
                <w:sz w:val="24"/>
              </w:rPr>
              <w:t>Sediul social este situat într-o localitate din teritoriul acoperit de GAL;</w:t>
            </w:r>
          </w:p>
          <w:p>
            <w:pPr>
              <w:spacing w:line="360" w:lineRule="auto"/>
              <w:ind w:left="0" w:right="0" w:firstLine="493"/>
            </w:pPr>
            <w:r>
              <w:rPr>
                <w:rFonts w:ascii="Cambria" w:hAnsi="Cambria"/>
                <w:b w:val="false"/>
                <w:sz w:val="24"/>
              </w:rPr>
              <w:t>Sediul social este stabilit cu cel puțin 6 luni înainte de data lansării apelului de selecție (solicitantul este obligat să depună toată diligența cu privire la demonstrarea îndeplinirii acestei condiții).</w:t>
            </w:r>
          </w:p>
          <w:p>
            <w:pPr>
              <w:spacing w:line="360" w:lineRule="auto"/>
              <w:ind w:left="0" w:right="0" w:firstLine="493"/>
            </w:pPr>
            <w:r>
              <w:rPr>
                <w:rFonts w:ascii="Cambria" w:hAnsi="Cambria"/>
                <w:b w:val="false"/>
                <w:sz w:val="24"/>
              </w:rPr>
              <w:t>Dacă în urma verificării documentelor se constată respectarea condițiilor impuse, expertul bifează DA. În caz contrar expertul bifează NU, motivează poziția lui la rubrica „Justificări”. </w:t>
            </w:r>
          </w:p>
          <w:p>
            <w:r>
              <w:rPr>
                <w:rFonts w:ascii="Cambria Bold" w:hAnsi="Cambria Bold"/>
                <w:b/>
                <w:sz w:val="24"/>
              </w:rPr>
              <w:t>Documente obligatorii:</w:t>
            </w:r>
          </w:p>
          <w:p>
            <w:pPr>
              <w:pStyle w:val="ListParagraph"/>
              <w:numPr>
                <w:ilvl w:val="0"/>
                <w:numId w:val="2"/>
              </w:numPr>
            </w:pPr>
            <w:r>
              <w:rPr>
                <w:rFonts w:ascii="Cambria" w:hAnsi="Cambria"/>
                <w:b w:val="false"/>
                <w:sz w:val="24"/>
              </w:rPr>
              <w:t>Certificat constatator</w:t>
            </w:r>
          </w:p>
          <w:p>
            <w:pPr>
              <w:pStyle w:val="ListParagraph"/>
              <w:numPr>
                <w:ilvl w:val="0"/>
                <w:numId w:val="2"/>
              </w:numPr>
            </w:pPr>
            <w:r>
              <w:rPr>
                <w:rFonts w:ascii="Cambria" w:hAnsi="Cambria"/>
                <w:b w:val="false"/>
                <w:sz w:val="24"/>
              </w:rPr>
              <w:t>Alte documente justificative pentru CMI și CMV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 </w:t>
            </w:r>
          </w:p>
        </w:tc>
        <w:tc>
          <w:tcPr>
            <w:shd w:val="clear" w:color="auto" w:fill="F8ECD2"/>
            <w:vAlign w:val="center"/>
          </w:tcPr>
          <w:p>
            <w:r>
              <w:rPr>
                <w:rFonts w:ascii="Cambria" w:hAnsi="Cambria"/>
                <w:b w:val="false"/>
                <w:color w:val="58400C"/>
                <w:sz w:val="24"/>
              </w:rPr>
              <w:t>Ponderea investiției pentru reducerea impactului asupra mediului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depuse de solicitanții care au ponderea</w:t>
            </w:r>
          </w:p>
          <w:p>
            <w:pPr>
              <w:spacing w:line="360" w:lineRule="auto"/>
              <w:ind w:left="0" w:right="0" w:firstLine="493"/>
            </w:pPr>
            <w:r>
              <w:rPr>
                <w:rFonts w:ascii="Cambria" w:hAnsi="Cambria"/>
                <w:b w:val="false"/>
                <w:sz w:val="24"/>
              </w:rPr>
              <w:t>cea mai mare în investiții pentru protecția mediului. </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w:t>
            </w:r>
          </w:p>
          <w:p>
            <w:pPr>
              <w:pStyle w:val="ListParagraph"/>
              <w:numPr>
                <w:ilvl w:val="0"/>
                <w:numId w:val="2"/>
              </w:numPr>
            </w:pPr>
            <w:r>
              <w:rPr>
                <w:rFonts w:ascii="Cambria" w:hAnsi="Cambria"/>
                <w:b w:val="false"/>
                <w:sz w:val="24"/>
              </w:rPr>
              <w:t>Anexa 5 - Declaratie actiuni mediu</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4</w:t>
            </w:r>
          </w:p>
        </w:tc>
        <w:tc>
          <w:tcPr>
            <w:shd w:val="clear" w:color="auto" w:fill="F8ECD2"/>
            <w:vAlign w:val="center"/>
          </w:tcPr>
          <w:p>
            <w:r>
              <w:rPr>
                <w:rFonts w:ascii="Cambria" w:hAnsi="Cambria"/>
                <w:b w:val="false"/>
                <w:color w:val="58400C"/>
                <w:sz w:val="24"/>
              </w:rPr>
              <w:t>Ponderea investiției în mijloace de digitalizare și/sau tehnologizare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depuse de solicitanții care au ponderea de 3% în investiții privind mijloacele de digitalizare și/sau tehnologizare.</w:t>
            </w:r>
          </w:p>
          <w:p>
            <w:pPr>
              <w:spacing w:line="360" w:lineRule="auto"/>
              <w:ind w:left="0" w:right="0" w:firstLine="493"/>
            </w:pPr>
            <w:r>
              <w:rPr>
                <w:rFonts w:ascii="Cambria" w:hAnsi="Cambria"/>
                <w:b w:val="false"/>
                <w:sz w:val="24"/>
              </w:rPr>
              <w:t>Expertul calculează ponderea (din punct de vedere valoric raportat la valoarea eligibilă a proiectului) mijloacelor de digitalizare și/sau tehnologizare din devizul distinct completat de către solicitant.</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justificativ</w:t>
            </w:r>
          </w:p>
          <w:p>
            <w:pPr>
              <w:pStyle w:val="ListParagraph"/>
              <w:numPr>
                <w:ilvl w:val="0"/>
                <w:numId w:val="2"/>
              </w:numPr>
            </w:pPr>
            <w:r>
              <w:rPr>
                <w:rFonts w:ascii="Cambria" w:hAnsi="Cambria"/>
                <w:b w:val="false"/>
                <w:sz w:val="24"/>
              </w:rPr>
              <w:t>Deviz distinct cu echipamentele/utilajele/dotările propuse pentru realizarea acțiunilor de protecție a mediului</w:t>
            </w:r>
          </w:p>
          <w:p>
            <w:pPr>
              <w:pStyle w:val="ListParagraph"/>
              <w:numPr>
                <w:ilvl w:val="0"/>
                <w:numId w:val="2"/>
              </w:numPr>
            </w:pPr>
            <w:r>
              <w:rPr>
                <w:rFonts w:ascii="Cambria" w:hAnsi="Cambria"/>
                <w:b w:val="false"/>
                <w:sz w:val="24"/>
              </w:rPr>
              <w:t>Anexa 7 - Declaratie digitalizare, TIC, tehnologizare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5 </w:t>
            </w:r>
          </w:p>
        </w:tc>
        <w:tc>
          <w:tcPr>
            <w:shd w:val="clear" w:color="auto" w:fill="F8ECD2"/>
            <w:vAlign w:val="center"/>
          </w:tcPr>
          <w:p>
            <w:r>
              <w:rPr>
                <w:rFonts w:ascii="Cambria" w:hAnsi="Cambria"/>
                <w:b w:val="false"/>
                <w:color w:val="58400C"/>
                <w:sz w:val="24"/>
              </w:rPr>
              <w:t>Ordinea depunerii cererii de finanțare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data și ora înregistrării proiectului în sistemul de depunere și se aplică principiul primul venit - primul servit.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96ad04276c254efb" /><Relationship Type="http://schemas.openxmlformats.org/officeDocument/2006/relationships/numbering" Target="/word/numbering.xml" Id="Rb1ee1c913da440cb" /></Relationships>
</file>